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D0" w:rsidRPr="00E7617A" w:rsidRDefault="001C351C" w:rsidP="00A37A16">
      <w:pPr>
        <w:pStyle w:val="tkNazvanie"/>
        <w:tabs>
          <w:tab w:val="left" w:pos="2835"/>
        </w:tabs>
        <w:spacing w:before="0" w:after="0" w:line="240" w:lineRule="auto"/>
        <w:ind w:left="0" w:right="0" w:firstLine="709"/>
        <w:rPr>
          <w:rFonts w:ascii="Times New Roman" w:hAnsi="Times New Roman" w:cs="Times New Roman"/>
          <w:lang w:val="ky-KG"/>
        </w:rPr>
      </w:pPr>
      <w:r w:rsidRPr="00E7617A">
        <w:rPr>
          <w:rFonts w:ascii="Times New Roman" w:hAnsi="Times New Roman" w:cs="Times New Roman"/>
          <w:lang w:val="ky-KG"/>
        </w:rPr>
        <w:t>“Почта байланышы чөйрөсүндөгү Кыргыз Республикасынын айрым мыйзам актыла</w:t>
      </w:r>
      <w:r w:rsidR="001C5BD0" w:rsidRPr="00E7617A">
        <w:rPr>
          <w:rFonts w:ascii="Times New Roman" w:hAnsi="Times New Roman" w:cs="Times New Roman"/>
          <w:lang w:val="ky-KG"/>
        </w:rPr>
        <w:t>рына (“Почта байланышы жөнүндө”</w:t>
      </w:r>
    </w:p>
    <w:p w:rsidR="001C351C" w:rsidRPr="00E7617A" w:rsidRDefault="001C351C" w:rsidP="00714E67">
      <w:pPr>
        <w:pStyle w:val="tkNazvanie"/>
        <w:tabs>
          <w:tab w:val="left" w:pos="2835"/>
        </w:tabs>
        <w:spacing w:before="0" w:after="0" w:line="240" w:lineRule="auto"/>
        <w:ind w:left="0" w:right="0" w:firstLine="709"/>
        <w:rPr>
          <w:rFonts w:ascii="Times New Roman" w:hAnsi="Times New Roman" w:cs="Times New Roman"/>
          <w:lang w:val="ky-KG"/>
        </w:rPr>
      </w:pPr>
      <w:r w:rsidRPr="00E7617A">
        <w:rPr>
          <w:rFonts w:ascii="Times New Roman" w:hAnsi="Times New Roman" w:cs="Times New Roman"/>
          <w:lang w:val="ky-KG"/>
        </w:rPr>
        <w:t>КР Мыйзамына, “Электрондук башкаруу жөнүндө” КР Мыйзамына жана “Укук бузуулар жөнүндө” КР Кодексине) өзгөртүүлөрдү киргизүү жөнүндө</w:t>
      </w:r>
      <w:r w:rsidR="001C5BD0" w:rsidRPr="00E7617A">
        <w:rPr>
          <w:rFonts w:ascii="Times New Roman" w:hAnsi="Times New Roman" w:cs="Times New Roman"/>
          <w:lang w:val="ky-KG"/>
        </w:rPr>
        <w:t>”</w:t>
      </w:r>
      <w:r w:rsidR="00714E67">
        <w:rPr>
          <w:rFonts w:ascii="Times New Roman" w:hAnsi="Times New Roman" w:cs="Times New Roman"/>
          <w:lang w:val="ky-KG"/>
        </w:rPr>
        <w:t xml:space="preserve"> </w:t>
      </w:r>
      <w:r w:rsidRPr="00E7617A">
        <w:rPr>
          <w:rFonts w:ascii="Times New Roman" w:hAnsi="Times New Roman" w:cs="Times New Roman"/>
          <w:lang w:val="ky-KG"/>
        </w:rPr>
        <w:t>Кыргыз Республикасынын Мыйзамынын долбооруна</w:t>
      </w:r>
    </w:p>
    <w:p w:rsidR="0029019C" w:rsidRPr="00E7617A" w:rsidRDefault="001C351C" w:rsidP="00A37A16">
      <w:pPr>
        <w:pStyle w:val="a9"/>
        <w:ind w:firstLine="709"/>
        <w:jc w:val="center"/>
        <w:rPr>
          <w:b/>
          <w:bCs/>
          <w:color w:val="2B2B2B"/>
          <w:sz w:val="24"/>
          <w:szCs w:val="24"/>
          <w:lang w:val="ky-KG"/>
        </w:rPr>
      </w:pPr>
      <w:r w:rsidRPr="00E7617A">
        <w:rPr>
          <w:b/>
          <w:sz w:val="24"/>
          <w:szCs w:val="24"/>
          <w:lang w:val="ky-KG"/>
        </w:rPr>
        <w:t>НЕГИЗДЕМЕ-МААЛЫМКАТ</w:t>
      </w:r>
    </w:p>
    <w:p w:rsidR="0029019C" w:rsidRPr="00E7617A" w:rsidRDefault="0029019C" w:rsidP="00A37A16">
      <w:pPr>
        <w:spacing w:after="0" w:line="240" w:lineRule="auto"/>
        <w:ind w:firstLine="709"/>
        <w:jc w:val="center"/>
        <w:rPr>
          <w:rFonts w:ascii="Times New Roman" w:hAnsi="Times New Roman" w:cs="Times New Roman"/>
          <w:b/>
          <w:sz w:val="24"/>
          <w:szCs w:val="24"/>
          <w:lang w:val="ky-KG"/>
        </w:rPr>
      </w:pPr>
    </w:p>
    <w:p w:rsidR="00716F0B" w:rsidRPr="00E7617A" w:rsidRDefault="00716F0B" w:rsidP="00A37A16">
      <w:pPr>
        <w:spacing w:after="0" w:line="240" w:lineRule="auto"/>
        <w:ind w:firstLine="709"/>
        <w:jc w:val="center"/>
        <w:rPr>
          <w:rFonts w:ascii="Times New Roman" w:hAnsi="Times New Roman" w:cs="Times New Roman"/>
          <w:b/>
          <w:sz w:val="24"/>
          <w:szCs w:val="24"/>
          <w:lang w:val="ky-KG"/>
        </w:rPr>
      </w:pPr>
    </w:p>
    <w:p w:rsidR="0029019C" w:rsidRPr="00E7617A" w:rsidRDefault="0029019C" w:rsidP="00A37A16">
      <w:pPr>
        <w:spacing w:after="0" w:line="240" w:lineRule="auto"/>
        <w:ind w:firstLine="709"/>
        <w:rPr>
          <w:rFonts w:ascii="Times New Roman" w:hAnsi="Times New Roman" w:cs="Times New Roman"/>
          <w:b/>
          <w:color w:val="000000"/>
          <w:sz w:val="24"/>
          <w:szCs w:val="24"/>
          <w:lang w:val="ky-KG"/>
        </w:rPr>
      </w:pPr>
      <w:r w:rsidRPr="00E7617A">
        <w:rPr>
          <w:rFonts w:ascii="Times New Roman" w:hAnsi="Times New Roman" w:cs="Times New Roman"/>
          <w:b/>
          <w:color w:val="000000"/>
          <w:sz w:val="24"/>
          <w:szCs w:val="24"/>
          <w:lang w:val="ky-KG"/>
        </w:rPr>
        <w:t xml:space="preserve">1. </w:t>
      </w:r>
      <w:r w:rsidR="001C351C" w:rsidRPr="00E7617A">
        <w:rPr>
          <w:rFonts w:ascii="Times New Roman" w:hAnsi="Times New Roman" w:cs="Times New Roman"/>
          <w:b/>
          <w:color w:val="000000"/>
          <w:sz w:val="24"/>
          <w:szCs w:val="24"/>
          <w:lang w:val="ky-KG"/>
        </w:rPr>
        <w:t>Максаты жана милдет</w:t>
      </w:r>
      <w:r w:rsidRPr="00E7617A">
        <w:rPr>
          <w:rFonts w:ascii="Times New Roman" w:hAnsi="Times New Roman" w:cs="Times New Roman"/>
          <w:b/>
          <w:color w:val="000000"/>
          <w:sz w:val="24"/>
          <w:szCs w:val="24"/>
          <w:lang w:val="ky-KG"/>
        </w:rPr>
        <w:t>и</w:t>
      </w:r>
    </w:p>
    <w:p w:rsidR="001C351C" w:rsidRPr="00E7617A" w:rsidRDefault="001C351C" w:rsidP="00A37A16">
      <w:pPr>
        <w:pStyle w:val="tkNazvanie"/>
        <w:tabs>
          <w:tab w:val="left" w:pos="0"/>
        </w:tabs>
        <w:spacing w:before="0" w:after="0" w:line="240" w:lineRule="auto"/>
        <w:ind w:left="0" w:right="0" w:firstLine="709"/>
        <w:jc w:val="both"/>
        <w:rPr>
          <w:rFonts w:ascii="Times New Roman" w:hAnsi="Times New Roman" w:cs="Times New Roman"/>
          <w:b w:val="0"/>
          <w:lang w:val="ky-KG"/>
        </w:rPr>
      </w:pPr>
      <w:r w:rsidRPr="00E7617A">
        <w:rPr>
          <w:rFonts w:ascii="Times New Roman" w:hAnsi="Times New Roman" w:cs="Times New Roman"/>
          <w:b w:val="0"/>
          <w:lang w:val="ky-KG"/>
        </w:rPr>
        <w:t>“Почта байланышы чөйрөсүндөгү Кыргыз Республикасынын айрым мыйзам актыларына (“Почта байланышы жөнүндө” КР Мыйзамына, “Электрондук башкаруу жөнүндө” КР Мыйзамына жана “Укук бузуулар жөнүндө” КР Кодексине) өзгөртүүлөрдү киргизүү жөнүндө” Кыргыз Республикасынын ушул Мыйзамынын долбоору  Кыргыз Республикасынын</w:t>
      </w:r>
    </w:p>
    <w:p w:rsidR="0029019C" w:rsidRPr="00E7617A" w:rsidRDefault="001C351C" w:rsidP="00A37A16">
      <w:pPr>
        <w:spacing w:after="0" w:line="240" w:lineRule="auto"/>
        <w:ind w:firstLine="709"/>
        <w:jc w:val="both"/>
        <w:rPr>
          <w:rFonts w:ascii="Times New Roman" w:hAnsi="Times New Roman" w:cs="Times New Roman"/>
          <w:sz w:val="24"/>
          <w:szCs w:val="24"/>
          <w:lang w:val="ky-KG"/>
        </w:rPr>
      </w:pPr>
      <w:r w:rsidRPr="00E7617A">
        <w:rPr>
          <w:rFonts w:ascii="Times New Roman" w:hAnsi="Times New Roman" w:cs="Times New Roman"/>
          <w:color w:val="000000"/>
          <w:sz w:val="24"/>
          <w:szCs w:val="24"/>
          <w:lang w:val="ky-KG"/>
        </w:rPr>
        <w:t>Президентинин 2021-жылдын 8-февралындагы № 26 “</w:t>
      </w:r>
      <w:r w:rsidRPr="00E7617A">
        <w:rPr>
          <w:rFonts w:ascii="Times New Roman" w:hAnsi="Times New Roman" w:cs="Times New Roman"/>
          <w:sz w:val="24"/>
          <w:szCs w:val="24"/>
          <w:lang w:val="ky-KG"/>
        </w:rPr>
        <w:t>Кыргыз Республикасынын</w:t>
      </w:r>
      <w:r w:rsidRPr="00E7617A">
        <w:rPr>
          <w:rFonts w:ascii="Times New Roman" w:hAnsi="Times New Roman" w:cs="Times New Roman"/>
          <w:color w:val="000000"/>
          <w:sz w:val="24"/>
          <w:szCs w:val="24"/>
          <w:lang w:val="ky-KG"/>
        </w:rPr>
        <w:t xml:space="preserve"> мыйзамдарына инвентаризация жүргүзүү жөнүндө” Жарлыгын аткаруу максатында иштелип чыкты, ага ылайык </w:t>
      </w:r>
      <w:r w:rsidRPr="00E7617A">
        <w:rPr>
          <w:rFonts w:ascii="Times New Roman" w:hAnsi="Times New Roman" w:cs="Times New Roman"/>
          <w:color w:val="000000" w:themeColor="text1"/>
          <w:sz w:val="24"/>
          <w:szCs w:val="24"/>
          <w:lang w:val="ky-KG"/>
        </w:rPr>
        <w:t>Кыргыз Республикасынын Министрлер Кабинети</w:t>
      </w:r>
      <w:r w:rsidRPr="00E7617A">
        <w:rPr>
          <w:rFonts w:ascii="Times New Roman" w:hAnsi="Times New Roman" w:cs="Times New Roman"/>
          <w:color w:val="000000"/>
          <w:sz w:val="24"/>
          <w:szCs w:val="24"/>
          <w:lang w:val="ky-KG"/>
        </w:rPr>
        <w:t>не  кабыл алынган чечимдердин Конституцияга</w:t>
      </w:r>
      <w:r w:rsidR="0029019C" w:rsidRPr="00E7617A">
        <w:rPr>
          <w:rFonts w:ascii="Times New Roman" w:hAnsi="Times New Roman" w:cs="Times New Roman"/>
          <w:color w:val="000000"/>
          <w:sz w:val="24"/>
          <w:szCs w:val="24"/>
          <w:lang w:val="ky-KG"/>
        </w:rPr>
        <w:t xml:space="preserve">, </w:t>
      </w:r>
      <w:r w:rsidR="005B6AFA" w:rsidRPr="00E7617A">
        <w:rPr>
          <w:rFonts w:ascii="Times New Roman" w:hAnsi="Times New Roman" w:cs="Times New Roman"/>
          <w:color w:val="000000"/>
          <w:sz w:val="24"/>
          <w:szCs w:val="24"/>
          <w:lang w:val="ky-KG"/>
        </w:rPr>
        <w:t>социалдык акыйкаттык жана өнөктөштүк принциптерине шайкештигине, предметти жөнгө салуунун зарылдыгына, максаттуулугуна, натыйжалуулугуна жана жетиштүүлүгүнө, ички карама-каршылыктарды жана коллизияларды жоюуга карата толук интвентаризация жүргүзүү, жыйынтыгы боюнча аныкталган дал келбестиктерди жоюуга багытталган сунуштарды киргизүү тапшырылган</w:t>
      </w:r>
      <w:r w:rsidR="0029019C" w:rsidRPr="00E7617A">
        <w:rPr>
          <w:rFonts w:ascii="Times New Roman" w:hAnsi="Times New Roman" w:cs="Times New Roman"/>
          <w:sz w:val="24"/>
          <w:szCs w:val="24"/>
          <w:lang w:val="ky-KG"/>
        </w:rPr>
        <w:t>.</w:t>
      </w:r>
    </w:p>
    <w:p w:rsidR="0029019C" w:rsidRPr="00E7617A" w:rsidRDefault="0029019C" w:rsidP="00A37A16">
      <w:pPr>
        <w:pStyle w:val="a8"/>
        <w:spacing w:before="0" w:beforeAutospacing="0" w:after="0" w:afterAutospacing="0"/>
        <w:ind w:firstLine="709"/>
        <w:rPr>
          <w:b/>
          <w:color w:val="000000"/>
          <w:lang w:val="ky-KG"/>
        </w:rPr>
      </w:pPr>
      <w:r w:rsidRPr="00E7617A">
        <w:rPr>
          <w:b/>
          <w:color w:val="000000"/>
          <w:lang w:val="ky-KG"/>
        </w:rPr>
        <w:t xml:space="preserve">2. </w:t>
      </w:r>
      <w:r w:rsidR="00A354A6" w:rsidRPr="00E7617A">
        <w:rPr>
          <w:b/>
          <w:color w:val="000000"/>
          <w:lang w:val="ky-KG"/>
        </w:rPr>
        <w:t>Баяндама бөлүгү</w:t>
      </w:r>
    </w:p>
    <w:p w:rsidR="0029019C" w:rsidRPr="00E7617A" w:rsidRDefault="00003CDE" w:rsidP="00A37A16">
      <w:pPr>
        <w:pStyle w:val="tkNazvanie"/>
        <w:tabs>
          <w:tab w:val="left" w:pos="0"/>
        </w:tabs>
        <w:spacing w:before="0" w:after="0" w:line="240" w:lineRule="auto"/>
        <w:ind w:left="0" w:right="0" w:firstLine="709"/>
        <w:jc w:val="both"/>
        <w:rPr>
          <w:rFonts w:ascii="Times New Roman" w:hAnsi="Times New Roman" w:cs="Times New Roman"/>
          <w:b w:val="0"/>
          <w:lang w:val="ky-KG"/>
        </w:rPr>
      </w:pPr>
      <w:r w:rsidRPr="00E7617A">
        <w:rPr>
          <w:rFonts w:ascii="Times New Roman" w:hAnsi="Times New Roman" w:cs="Times New Roman"/>
          <w:b w:val="0"/>
          <w:lang w:val="ky-KG"/>
        </w:rPr>
        <w:t xml:space="preserve">Кыргыз Республикасынын </w:t>
      </w:r>
      <w:r w:rsidRPr="00E7617A">
        <w:rPr>
          <w:rFonts w:ascii="Times New Roman" w:hAnsi="Times New Roman" w:cs="Times New Roman"/>
          <w:b w:val="0"/>
          <w:color w:val="000000"/>
          <w:lang w:val="ky-KG"/>
        </w:rPr>
        <w:t>Президентинин 2021-жылдын 8-февралындагы № 26 “</w:t>
      </w:r>
      <w:r w:rsidRPr="00E7617A">
        <w:rPr>
          <w:rFonts w:ascii="Times New Roman" w:hAnsi="Times New Roman" w:cs="Times New Roman"/>
          <w:b w:val="0"/>
          <w:lang w:val="ky-KG"/>
        </w:rPr>
        <w:t>Кыргыз Республикасынын</w:t>
      </w:r>
      <w:r w:rsidRPr="00E7617A">
        <w:rPr>
          <w:rFonts w:ascii="Times New Roman" w:hAnsi="Times New Roman" w:cs="Times New Roman"/>
          <w:b w:val="0"/>
          <w:color w:val="000000"/>
          <w:lang w:val="ky-KG"/>
        </w:rPr>
        <w:t xml:space="preserve"> мыйзамдарына инвентаризация жүргүзүү жөнүндө” Жарлыгын аткаруу максатында Кыргыз Республикасынын Юстиция министрлиги тарабынан кабыл алынган чечимдердин Конституцияга, социалдык акыйкаттык жана өнөктөштүк принциптерине шайкештигине, предметти жөнгө салуунун зарылдыгына, максаттуулугуна, натыйжалуулугуна жана жетиштүүлүгүнө, ички карама-каршылыктарды жана коллизияларды, укуктагы боштуктарды жоюуга карата толук интвентаризация жүргүзүү боюнча бир катар жумушчу топтор түзүлгөн</w:t>
      </w:r>
      <w:r w:rsidR="0029019C" w:rsidRPr="00E7617A">
        <w:rPr>
          <w:rFonts w:ascii="Times New Roman" w:hAnsi="Times New Roman" w:cs="Times New Roman"/>
          <w:b w:val="0"/>
          <w:lang w:val="ky-KG"/>
        </w:rPr>
        <w:t>.</w:t>
      </w:r>
    </w:p>
    <w:p w:rsidR="0029019C" w:rsidRPr="00E7617A" w:rsidRDefault="00003CDE" w:rsidP="00A37A16">
      <w:pPr>
        <w:pStyle w:val="a9"/>
        <w:ind w:firstLine="709"/>
        <w:jc w:val="both"/>
        <w:rPr>
          <w:bCs/>
          <w:sz w:val="24"/>
          <w:szCs w:val="24"/>
          <w:lang w:val="ky-KG"/>
        </w:rPr>
      </w:pPr>
      <w:r w:rsidRPr="00E7617A">
        <w:rPr>
          <w:sz w:val="24"/>
          <w:szCs w:val="24"/>
          <w:lang w:val="ky-KG"/>
        </w:rPr>
        <w:t xml:space="preserve">Жумушчу топтун инвентаризация жургүзүүсүнүн жыйынтыгы боюнча Кыргыз Республикасынын бир катар мыйзамдарын күчүн жоготту деп таануу сунушталган жана </w:t>
      </w:r>
      <w:r w:rsidRPr="00E7617A">
        <w:rPr>
          <w:color w:val="000000" w:themeColor="text1"/>
          <w:sz w:val="24"/>
          <w:szCs w:val="24"/>
          <w:lang w:val="ky-KG"/>
        </w:rPr>
        <w:t>Кыргыз Республикасынын Министрлер Кабинети</w:t>
      </w:r>
      <w:r w:rsidRPr="00E7617A">
        <w:rPr>
          <w:color w:val="000000"/>
          <w:sz w:val="24"/>
          <w:szCs w:val="24"/>
          <w:lang w:val="ky-KG"/>
        </w:rPr>
        <w:t xml:space="preserve">нин </w:t>
      </w:r>
      <w:r w:rsidRPr="00E7617A">
        <w:rPr>
          <w:bCs/>
          <w:sz w:val="24"/>
          <w:szCs w:val="24"/>
          <w:lang w:val="ky-KG"/>
        </w:rPr>
        <w:t xml:space="preserve">7.02.2022-жылдагы № 51 </w:t>
      </w:r>
      <w:r w:rsidRPr="00E7617A">
        <w:rPr>
          <w:color w:val="000000"/>
          <w:sz w:val="24"/>
          <w:szCs w:val="24"/>
          <w:lang w:val="ky-KG"/>
        </w:rPr>
        <w:t xml:space="preserve"> “</w:t>
      </w:r>
      <w:r w:rsidRPr="00E7617A">
        <w:rPr>
          <w:sz w:val="24"/>
          <w:szCs w:val="24"/>
          <w:lang w:val="ky-KG"/>
        </w:rPr>
        <w:t>Кыргыз Республикасынын айрым мыйзам актыларын күчүн жоготту деп таануу жөнүндө” чечими менен жактырылып, Кыргыз Республикасынын Жогорку Кеңешинин кароосуна жиберилген</w:t>
      </w:r>
      <w:r w:rsidR="0029019C" w:rsidRPr="00E7617A">
        <w:rPr>
          <w:bCs/>
          <w:sz w:val="24"/>
          <w:szCs w:val="24"/>
          <w:lang w:val="ky-KG"/>
        </w:rPr>
        <w:t>.</w:t>
      </w:r>
    </w:p>
    <w:p w:rsidR="0029019C" w:rsidRPr="00E7617A" w:rsidRDefault="00003CDE" w:rsidP="00A37A16">
      <w:pPr>
        <w:pStyle w:val="a9"/>
        <w:ind w:firstLine="709"/>
        <w:jc w:val="both"/>
        <w:rPr>
          <w:color w:val="2B2B2B"/>
          <w:sz w:val="24"/>
          <w:szCs w:val="24"/>
          <w:lang w:val="ky-KG"/>
        </w:rPr>
      </w:pPr>
      <w:r w:rsidRPr="00E7617A">
        <w:rPr>
          <w:bCs/>
          <w:sz w:val="24"/>
          <w:szCs w:val="24"/>
          <w:lang w:val="ky-KG"/>
        </w:rPr>
        <w:t xml:space="preserve">Белгиленген чечим менен Кыргыз Республикасынын 2004-жылдын 13-августундагы № 119 “Почта-аманат тутуму жөнүндө” </w:t>
      </w:r>
      <w:r w:rsidRPr="00E7617A">
        <w:rPr>
          <w:sz w:val="24"/>
          <w:szCs w:val="24"/>
          <w:lang w:val="ky-KG"/>
        </w:rPr>
        <w:t>Кыргыз Республикасынын Мыйзамы дагы</w:t>
      </w:r>
      <w:r w:rsidR="008C2B47" w:rsidRPr="00E7617A">
        <w:rPr>
          <w:sz w:val="24"/>
          <w:szCs w:val="24"/>
          <w:lang w:val="ky-KG"/>
        </w:rPr>
        <w:t xml:space="preserve"> күчүн жоготууга кирет (Кыргыз Республикасынын Жогорку Кеңешинин Жарчысы, </w:t>
      </w:r>
      <w:r w:rsidR="008C2B47" w:rsidRPr="00E7617A">
        <w:rPr>
          <w:bCs/>
          <w:sz w:val="24"/>
          <w:szCs w:val="24"/>
          <w:lang w:val="ky-KG"/>
        </w:rPr>
        <w:t>, 2004-ж</w:t>
      </w:r>
      <w:r w:rsidR="0029019C" w:rsidRPr="00E7617A">
        <w:rPr>
          <w:bCs/>
          <w:sz w:val="24"/>
          <w:szCs w:val="24"/>
          <w:lang w:val="ky-KG"/>
        </w:rPr>
        <w:t xml:space="preserve">., </w:t>
      </w:r>
      <w:r w:rsidR="008C2B47" w:rsidRPr="00E7617A">
        <w:rPr>
          <w:bCs/>
          <w:sz w:val="24"/>
          <w:szCs w:val="24"/>
          <w:lang w:val="ky-KG"/>
        </w:rPr>
        <w:t xml:space="preserve">№ 12 (1154), </w:t>
      </w:r>
      <w:r w:rsidR="0029019C" w:rsidRPr="00E7617A">
        <w:rPr>
          <w:bCs/>
          <w:sz w:val="24"/>
          <w:szCs w:val="24"/>
          <w:lang w:val="ky-KG"/>
        </w:rPr>
        <w:t>533</w:t>
      </w:r>
      <w:r w:rsidR="008C2B47" w:rsidRPr="00E7617A">
        <w:rPr>
          <w:bCs/>
          <w:sz w:val="24"/>
          <w:szCs w:val="24"/>
          <w:lang w:val="ky-KG"/>
        </w:rPr>
        <w:t>-б.)</w:t>
      </w:r>
      <w:r w:rsidR="0029019C" w:rsidRPr="00E7617A">
        <w:rPr>
          <w:bCs/>
          <w:sz w:val="24"/>
          <w:szCs w:val="24"/>
          <w:lang w:val="ky-KG"/>
        </w:rPr>
        <w:t>,</w:t>
      </w:r>
      <w:r w:rsidR="008C2B47" w:rsidRPr="00E7617A">
        <w:rPr>
          <w:bCs/>
          <w:sz w:val="24"/>
          <w:szCs w:val="24"/>
          <w:lang w:val="ky-KG"/>
        </w:rPr>
        <w:t xml:space="preserve"> анткени Мыйзам </w:t>
      </w:r>
      <w:r w:rsidR="008C2B47" w:rsidRPr="00E7617A">
        <w:rPr>
          <w:sz w:val="24"/>
          <w:szCs w:val="24"/>
          <w:lang w:val="ky-KG"/>
        </w:rPr>
        <w:t>Кыргыз Республикасынын</w:t>
      </w:r>
      <w:r w:rsidR="008C2B47" w:rsidRPr="00E7617A">
        <w:rPr>
          <w:color w:val="000000"/>
          <w:sz w:val="24"/>
          <w:szCs w:val="24"/>
          <w:lang w:val="ky-KG"/>
        </w:rPr>
        <w:t xml:space="preserve"> мыйзамдарына инвентаризация жүргүзүү</w:t>
      </w:r>
      <w:r w:rsidR="0029019C" w:rsidRPr="00E7617A">
        <w:rPr>
          <w:bCs/>
          <w:sz w:val="24"/>
          <w:szCs w:val="24"/>
          <w:lang w:val="ky-KG"/>
        </w:rPr>
        <w:t xml:space="preserve"> </w:t>
      </w:r>
      <w:r w:rsidR="008C2B47" w:rsidRPr="00E7617A">
        <w:rPr>
          <w:bCs/>
          <w:sz w:val="24"/>
          <w:szCs w:val="24"/>
          <w:lang w:val="ky-KG"/>
        </w:rPr>
        <w:t>методологиясынын талаптарына жооп бербейт, ушуга байланыштуу</w:t>
      </w:r>
      <w:r w:rsidR="0029019C" w:rsidRPr="00E7617A">
        <w:rPr>
          <w:bCs/>
          <w:sz w:val="24"/>
          <w:szCs w:val="24"/>
          <w:lang w:val="ky-KG"/>
        </w:rPr>
        <w:t xml:space="preserve"> </w:t>
      </w:r>
      <w:r w:rsidR="008C2B47" w:rsidRPr="00E7617A">
        <w:rPr>
          <w:bCs/>
          <w:sz w:val="24"/>
          <w:szCs w:val="24"/>
          <w:lang w:val="ky-KG"/>
        </w:rPr>
        <w:t xml:space="preserve">аталган Мыйзамдын ченемдерин “Почта байланышы жөнүндө” </w:t>
      </w:r>
      <w:r w:rsidR="008C2B47" w:rsidRPr="00E7617A">
        <w:rPr>
          <w:sz w:val="24"/>
          <w:szCs w:val="24"/>
          <w:lang w:val="ky-KG"/>
        </w:rPr>
        <w:t>Кыргыз Республикасынын Мыйзамына интеграциялоо сунушталган</w:t>
      </w:r>
      <w:r w:rsidR="0029019C" w:rsidRPr="00E7617A">
        <w:rPr>
          <w:color w:val="2B2B2B"/>
          <w:sz w:val="24"/>
          <w:szCs w:val="24"/>
          <w:lang w:val="ky-KG"/>
        </w:rPr>
        <w:t>.</w:t>
      </w:r>
    </w:p>
    <w:p w:rsidR="0029019C" w:rsidRPr="00E7617A" w:rsidRDefault="007158E2" w:rsidP="00A37A16">
      <w:pPr>
        <w:pStyle w:val="a9"/>
        <w:ind w:firstLine="709"/>
        <w:jc w:val="both"/>
        <w:rPr>
          <w:color w:val="000000"/>
          <w:sz w:val="24"/>
          <w:szCs w:val="24"/>
          <w:lang w:val="ky-KG"/>
        </w:rPr>
      </w:pPr>
      <w:r w:rsidRPr="00E7617A">
        <w:rPr>
          <w:bCs/>
          <w:color w:val="2B2B2B"/>
          <w:sz w:val="24"/>
          <w:szCs w:val="24"/>
          <w:lang w:val="ky-KG"/>
        </w:rPr>
        <w:t>Жогоруда б</w:t>
      </w:r>
      <w:r w:rsidR="008C2B47" w:rsidRPr="00E7617A">
        <w:rPr>
          <w:bCs/>
          <w:color w:val="2B2B2B"/>
          <w:sz w:val="24"/>
          <w:szCs w:val="24"/>
          <w:lang w:val="ky-KG"/>
        </w:rPr>
        <w:t>а</w:t>
      </w:r>
      <w:r w:rsidRPr="00E7617A">
        <w:rPr>
          <w:bCs/>
          <w:color w:val="2B2B2B"/>
          <w:sz w:val="24"/>
          <w:szCs w:val="24"/>
          <w:lang w:val="ky-KG"/>
        </w:rPr>
        <w:t>я</w:t>
      </w:r>
      <w:r w:rsidR="008C2B47" w:rsidRPr="00E7617A">
        <w:rPr>
          <w:bCs/>
          <w:color w:val="2B2B2B"/>
          <w:sz w:val="24"/>
          <w:szCs w:val="24"/>
          <w:lang w:val="ky-KG"/>
        </w:rPr>
        <w:t xml:space="preserve">ндалгандардын негизинде </w:t>
      </w:r>
      <w:r w:rsidRPr="00E7617A">
        <w:rPr>
          <w:sz w:val="24"/>
          <w:szCs w:val="24"/>
          <w:lang w:val="ky-KG"/>
        </w:rPr>
        <w:t>ушул Мыйзамд</w:t>
      </w:r>
      <w:r w:rsidR="008C2B47" w:rsidRPr="00E7617A">
        <w:rPr>
          <w:sz w:val="24"/>
          <w:szCs w:val="24"/>
          <w:lang w:val="ky-KG"/>
        </w:rPr>
        <w:t>ын долбоору даярдалды</w:t>
      </w:r>
      <w:r w:rsidR="0029019C" w:rsidRPr="00E7617A">
        <w:rPr>
          <w:color w:val="000000"/>
          <w:sz w:val="24"/>
          <w:szCs w:val="24"/>
          <w:lang w:val="ky-KG"/>
        </w:rPr>
        <w:t>.</w:t>
      </w:r>
    </w:p>
    <w:p w:rsidR="007158E2" w:rsidRPr="00E7617A" w:rsidRDefault="007158E2" w:rsidP="00A37A16">
      <w:pPr>
        <w:pStyle w:val="a9"/>
        <w:ind w:firstLine="709"/>
        <w:jc w:val="both"/>
        <w:rPr>
          <w:sz w:val="24"/>
          <w:szCs w:val="24"/>
          <w:lang w:val="ky-KG"/>
        </w:rPr>
      </w:pPr>
      <w:r w:rsidRPr="00E7617A">
        <w:rPr>
          <w:color w:val="000000"/>
          <w:sz w:val="24"/>
          <w:szCs w:val="24"/>
          <w:lang w:val="ky-KG"/>
        </w:rPr>
        <w:t xml:space="preserve">Ошондой эле Мыйзамдын долбоору менен </w:t>
      </w:r>
      <w:r w:rsidR="00D925AE" w:rsidRPr="00E7617A">
        <w:rPr>
          <w:sz w:val="24"/>
          <w:szCs w:val="24"/>
          <w:lang w:val="ky-KG"/>
        </w:rPr>
        <w:t>“Почта байланышы жөнүндө” Кыргыз Республикасынын Мыйзамын (мыйзам долбоорунун 1-статьясынын 1-пункту) 1-1-статья менен, негизги милдеттер менен толуктоо сунушталат:</w:t>
      </w:r>
    </w:p>
    <w:p w:rsidR="00D925AE" w:rsidRPr="00E7617A" w:rsidRDefault="00D925AE" w:rsidP="00A37A16">
      <w:pPr>
        <w:pStyle w:val="tkTekst"/>
        <w:tabs>
          <w:tab w:val="left" w:pos="2835"/>
        </w:tabs>
        <w:spacing w:after="0" w:line="240" w:lineRule="auto"/>
        <w:ind w:firstLine="709"/>
        <w:rPr>
          <w:rFonts w:ascii="Times New Roman" w:hAnsi="Times New Roman" w:cs="Times New Roman"/>
          <w:sz w:val="24"/>
          <w:szCs w:val="24"/>
          <w:lang w:val="ky-KG"/>
        </w:rPr>
      </w:pPr>
      <w:r w:rsidRPr="00E7617A">
        <w:rPr>
          <w:rFonts w:ascii="Times New Roman" w:hAnsi="Times New Roman" w:cs="Times New Roman"/>
          <w:sz w:val="24"/>
          <w:szCs w:val="24"/>
          <w:lang w:val="ky-KG"/>
        </w:rPr>
        <w:lastRenderedPageBreak/>
        <w:t>- Кыргыз Республикасынын мыйзамдарынын алкагында мамлекеттик органдарды, мекемелерди жана уюмдарды, менчигинин бардык түрүнө карабастан жеке жана юридикалык жактарды сапаттуу почта байланышынын кызматтары менен камсыздоо;</w:t>
      </w:r>
    </w:p>
    <w:p w:rsidR="00D925AE" w:rsidRPr="00E7617A" w:rsidRDefault="00D925AE" w:rsidP="00A37A16">
      <w:pPr>
        <w:pStyle w:val="tkTekst"/>
        <w:tabs>
          <w:tab w:val="left" w:pos="2835"/>
        </w:tabs>
        <w:spacing w:after="0" w:line="240" w:lineRule="auto"/>
        <w:ind w:firstLine="709"/>
        <w:rPr>
          <w:rFonts w:ascii="Times New Roman" w:hAnsi="Times New Roman" w:cs="Times New Roman"/>
          <w:sz w:val="24"/>
          <w:szCs w:val="24"/>
          <w:lang w:val="ky-KG"/>
        </w:rPr>
      </w:pPr>
      <w:r w:rsidRPr="00E7617A">
        <w:rPr>
          <w:rFonts w:ascii="Times New Roman" w:hAnsi="Times New Roman" w:cs="Times New Roman"/>
          <w:sz w:val="24"/>
          <w:szCs w:val="24"/>
          <w:lang w:val="ky-KG"/>
        </w:rPr>
        <w:t>- бардык региондордо Кыргыз Республикасынын калкын Кыргыз Республикасынын мыйзамдарында белгиленген тартипте почта-сактык жана почта-банктык кызматтардын кеңири спектри менен камсыздоо;</w:t>
      </w:r>
    </w:p>
    <w:p w:rsidR="00D925AE" w:rsidRPr="00E7617A" w:rsidRDefault="00D925AE" w:rsidP="00A37A16">
      <w:pPr>
        <w:pStyle w:val="tkTekst"/>
        <w:tabs>
          <w:tab w:val="left" w:pos="2835"/>
        </w:tabs>
        <w:spacing w:after="0" w:line="240" w:lineRule="auto"/>
        <w:ind w:firstLine="709"/>
        <w:rPr>
          <w:rFonts w:ascii="Times New Roman" w:hAnsi="Times New Roman" w:cs="Times New Roman"/>
          <w:sz w:val="24"/>
          <w:szCs w:val="24"/>
          <w:lang w:val="ky-KG"/>
        </w:rPr>
      </w:pPr>
      <w:r w:rsidRPr="00E7617A">
        <w:rPr>
          <w:rFonts w:ascii="Times New Roman" w:hAnsi="Times New Roman" w:cs="Times New Roman"/>
          <w:sz w:val="24"/>
          <w:szCs w:val="24"/>
          <w:lang w:val="ky-KG"/>
        </w:rPr>
        <w:t>- республиканын бардык аймагында накталай эмес эсептешүү боюнча төлөмдөрдү жүргүзүүгө акырындык менен өтүүнү камсыздоо.</w:t>
      </w:r>
    </w:p>
    <w:p w:rsidR="00D925AE" w:rsidRPr="00E7617A" w:rsidRDefault="00D925AE" w:rsidP="00A37A16">
      <w:pPr>
        <w:pStyle w:val="a9"/>
        <w:ind w:firstLine="709"/>
        <w:jc w:val="both"/>
        <w:rPr>
          <w:color w:val="000000"/>
          <w:sz w:val="24"/>
          <w:szCs w:val="24"/>
          <w:lang w:val="ky-KG"/>
        </w:rPr>
      </w:pPr>
      <w:r w:rsidRPr="00E7617A">
        <w:rPr>
          <w:color w:val="000000"/>
          <w:sz w:val="24"/>
          <w:szCs w:val="24"/>
          <w:lang w:val="ky-KG"/>
        </w:rPr>
        <w:t>Ушул милдеттер Мамлекеттик электрондук почта системасынын сервисин, анын ичинен почта кызматтарына акы төлөөнүн электрондук сервисин көрсөтүү тууралуу киргизилип жаткан ченемдердин жана почта-сактык системасын өнүктүрүү алкагында ишке ашырылат.</w:t>
      </w:r>
    </w:p>
    <w:p w:rsidR="0029019C" w:rsidRPr="00E7617A" w:rsidRDefault="00D925AE" w:rsidP="00A37A16">
      <w:pPr>
        <w:pStyle w:val="a9"/>
        <w:ind w:firstLine="709"/>
        <w:jc w:val="both"/>
        <w:rPr>
          <w:bCs/>
          <w:sz w:val="24"/>
          <w:szCs w:val="24"/>
          <w:lang w:val="ky-KG"/>
        </w:rPr>
      </w:pPr>
      <w:r w:rsidRPr="00E7617A">
        <w:rPr>
          <w:bCs/>
          <w:sz w:val="24"/>
          <w:szCs w:val="24"/>
          <w:lang w:val="ky-KG"/>
        </w:rPr>
        <w:t xml:space="preserve">Андан тышкары </w:t>
      </w:r>
      <w:r w:rsidR="0029019C" w:rsidRPr="00E7617A">
        <w:rPr>
          <w:bCs/>
          <w:sz w:val="24"/>
          <w:szCs w:val="24"/>
          <w:lang w:val="ky-KG"/>
        </w:rPr>
        <w:t xml:space="preserve">«Кыргыз Почтасы» </w:t>
      </w:r>
      <w:r w:rsidR="008C2B47" w:rsidRPr="00E7617A">
        <w:rPr>
          <w:bCs/>
          <w:sz w:val="24"/>
          <w:szCs w:val="24"/>
          <w:lang w:val="ky-KG"/>
        </w:rPr>
        <w:t>ААК бүгүнкү күндө маалыматтын, товарлардын жана кызмат көрсөтүүлөрдүн жеткиликтүүлүгүн жогорулатуу, Кыргыз Республикасын өнүктүрүүнүн улуттук максаттарына жетишүүгө көмөк көрсөтүү, ар бир адамга заманбап дүйнөдө жашоого жана аны менен бирге өзгөрүүгө жардам берүү менен санариптик жана физикалык дүйнөнү жакшы байланыштыргысы келет</w:t>
      </w:r>
      <w:r w:rsidR="0029019C" w:rsidRPr="00E7617A">
        <w:rPr>
          <w:bCs/>
          <w:sz w:val="24"/>
          <w:szCs w:val="24"/>
          <w:lang w:val="ky-KG"/>
        </w:rPr>
        <w:t>. 2020</w:t>
      </w:r>
      <w:r w:rsidR="00A17F6C" w:rsidRPr="00E7617A">
        <w:rPr>
          <w:bCs/>
          <w:sz w:val="24"/>
          <w:szCs w:val="24"/>
          <w:lang w:val="ky-KG"/>
        </w:rPr>
        <w:t>-жылы адамзат</w:t>
      </w:r>
      <w:r w:rsidR="0029019C" w:rsidRPr="00E7617A">
        <w:rPr>
          <w:bCs/>
          <w:sz w:val="24"/>
          <w:szCs w:val="24"/>
          <w:lang w:val="ky-KG"/>
        </w:rPr>
        <w:t xml:space="preserve"> COVID‑19</w:t>
      </w:r>
      <w:r w:rsidR="008C2B47" w:rsidRPr="00E7617A">
        <w:rPr>
          <w:bCs/>
          <w:sz w:val="24"/>
          <w:szCs w:val="24"/>
          <w:lang w:val="ky-KG"/>
        </w:rPr>
        <w:t xml:space="preserve"> пандемиясы</w:t>
      </w:r>
      <w:r w:rsidR="00A17F6C" w:rsidRPr="00E7617A">
        <w:rPr>
          <w:bCs/>
          <w:sz w:val="24"/>
          <w:szCs w:val="24"/>
          <w:lang w:val="ky-KG"/>
        </w:rPr>
        <w:t>н башынан өткөрдү</w:t>
      </w:r>
      <w:r w:rsidR="0029019C" w:rsidRPr="00E7617A">
        <w:rPr>
          <w:bCs/>
          <w:sz w:val="24"/>
          <w:szCs w:val="24"/>
          <w:lang w:val="ky-KG"/>
        </w:rPr>
        <w:t xml:space="preserve">, </w:t>
      </w:r>
      <w:r w:rsidR="00A17F6C" w:rsidRPr="00E7617A">
        <w:rPr>
          <w:bCs/>
          <w:sz w:val="24"/>
          <w:szCs w:val="24"/>
          <w:lang w:val="ky-KG"/>
        </w:rPr>
        <w:t>ал дүйнөнү пандемияга “чейин” жана “кийин” деп бөлдү</w:t>
      </w:r>
      <w:r w:rsidR="0029019C" w:rsidRPr="00E7617A">
        <w:rPr>
          <w:bCs/>
          <w:sz w:val="24"/>
          <w:szCs w:val="24"/>
          <w:lang w:val="ky-KG"/>
        </w:rPr>
        <w:t xml:space="preserve">. </w:t>
      </w:r>
      <w:r w:rsidR="00A17F6C" w:rsidRPr="00E7617A">
        <w:rPr>
          <w:bCs/>
          <w:sz w:val="24"/>
          <w:szCs w:val="24"/>
          <w:lang w:val="ky-KG"/>
        </w:rPr>
        <w:t>Анын кесепеттери, биринчи кезекте, изоляция жана физикалык өз ара аракеттенүүнү чектөө талаптары санариптик керектөөнүн баалуулугун кескин жогорулатты</w:t>
      </w:r>
      <w:r w:rsidR="0029019C" w:rsidRPr="00E7617A">
        <w:rPr>
          <w:bCs/>
          <w:sz w:val="24"/>
          <w:szCs w:val="24"/>
          <w:lang w:val="ky-KG"/>
        </w:rPr>
        <w:t xml:space="preserve">. </w:t>
      </w:r>
      <w:r w:rsidR="00A17F6C" w:rsidRPr="00E7617A">
        <w:rPr>
          <w:bCs/>
          <w:sz w:val="24"/>
          <w:szCs w:val="24"/>
          <w:lang w:val="ky-KG"/>
        </w:rPr>
        <w:t>Дүйнө өзгөрдү, эми “мурункудай” ишти улантууга болбойт</w:t>
      </w:r>
      <w:r w:rsidR="0029019C" w:rsidRPr="00E7617A">
        <w:rPr>
          <w:bCs/>
          <w:sz w:val="24"/>
          <w:szCs w:val="24"/>
          <w:lang w:val="ky-KG"/>
        </w:rPr>
        <w:t>.</w:t>
      </w:r>
    </w:p>
    <w:p w:rsidR="0029019C" w:rsidRPr="00E7617A" w:rsidRDefault="00D925AE" w:rsidP="00A37A16">
      <w:pPr>
        <w:pStyle w:val="a9"/>
        <w:ind w:firstLine="709"/>
        <w:jc w:val="both"/>
        <w:rPr>
          <w:bCs/>
          <w:sz w:val="24"/>
          <w:szCs w:val="24"/>
          <w:lang w:val="ky-KG"/>
        </w:rPr>
      </w:pPr>
      <w:r w:rsidRPr="00E7617A">
        <w:rPr>
          <w:bCs/>
          <w:sz w:val="24"/>
          <w:szCs w:val="24"/>
          <w:lang w:val="ky-KG"/>
        </w:rPr>
        <w:t>Ушуга байланыштуу п</w:t>
      </w:r>
      <w:r w:rsidR="00A17F6C" w:rsidRPr="00E7617A">
        <w:rPr>
          <w:bCs/>
          <w:sz w:val="24"/>
          <w:szCs w:val="24"/>
          <w:lang w:val="ky-KG"/>
        </w:rPr>
        <w:t xml:space="preserve">очта кызматтарын көрсөтүүнүн сапатын жогорулатуу максатында почта мамилелеринин системасында жаңы түшүнүк киргизилет - </w:t>
      </w:r>
      <w:r w:rsidR="00A17F6C" w:rsidRPr="00E7617A">
        <w:rPr>
          <w:color w:val="000000" w:themeColor="text1"/>
          <w:sz w:val="24"/>
          <w:szCs w:val="24"/>
          <w:lang w:val="ky-KG"/>
        </w:rPr>
        <w:t xml:space="preserve">Мамлекеттик электрондук почта системасы </w:t>
      </w:r>
      <w:r w:rsidR="00A17F6C" w:rsidRPr="00E7617A">
        <w:rPr>
          <w:sz w:val="24"/>
          <w:szCs w:val="24"/>
          <w:lang w:val="ky-KG"/>
        </w:rPr>
        <w:t xml:space="preserve">(МЭПС) – </w:t>
      </w:r>
      <w:r w:rsidR="00A17F6C" w:rsidRPr="00E7617A">
        <w:rPr>
          <w:bCs/>
          <w:sz w:val="24"/>
          <w:szCs w:val="24"/>
          <w:lang w:val="ky-KG"/>
        </w:rPr>
        <w:t>жөнөкөй жана заказдык каттарды, анын ичинен аларды электрондук форматта алуу жана тапшыруу (жеткирүү) фактысын тастыктоо жөнүндө билдирүү жөнөтүү боюнча система</w:t>
      </w:r>
      <w:r w:rsidR="0029019C" w:rsidRPr="00E7617A">
        <w:rPr>
          <w:bCs/>
          <w:sz w:val="24"/>
          <w:szCs w:val="24"/>
          <w:lang w:val="ky-KG"/>
        </w:rPr>
        <w:t xml:space="preserve">. </w:t>
      </w:r>
    </w:p>
    <w:p w:rsidR="0029019C" w:rsidRPr="00E7617A" w:rsidRDefault="00A17F6C" w:rsidP="00A37A16">
      <w:pPr>
        <w:pStyle w:val="a9"/>
        <w:ind w:firstLine="709"/>
        <w:jc w:val="both"/>
        <w:rPr>
          <w:bCs/>
          <w:sz w:val="24"/>
          <w:szCs w:val="24"/>
          <w:lang w:val="ky-KG"/>
        </w:rPr>
      </w:pPr>
      <w:r w:rsidRPr="00E7617A">
        <w:rPr>
          <w:bCs/>
          <w:sz w:val="24"/>
          <w:szCs w:val="24"/>
          <w:lang w:val="ky-KG"/>
        </w:rPr>
        <w:t>Бүгүнкү күндө дүйнөдө мындай кызматты Белоруссиянын жана Россия Федерациясынын почтасы көрсөтөт</w:t>
      </w:r>
      <w:r w:rsidR="0029019C" w:rsidRPr="00E7617A">
        <w:rPr>
          <w:bCs/>
          <w:sz w:val="24"/>
          <w:szCs w:val="24"/>
          <w:lang w:val="ky-KG"/>
        </w:rPr>
        <w:t xml:space="preserve">. </w:t>
      </w:r>
      <w:r w:rsidR="0057449D" w:rsidRPr="00E7617A">
        <w:rPr>
          <w:bCs/>
          <w:sz w:val="24"/>
          <w:szCs w:val="24"/>
          <w:lang w:val="ky-KG"/>
        </w:rPr>
        <w:t>2020-жылы Россия Федерациясында мындай продуктуну киргизгенден кийин кардарлардын – эле</w:t>
      </w:r>
      <w:r w:rsidR="00657F20">
        <w:rPr>
          <w:bCs/>
          <w:sz w:val="24"/>
          <w:szCs w:val="24"/>
          <w:lang w:val="ky-KG"/>
        </w:rPr>
        <w:t xml:space="preserve">ктрондук заказдык каттар (ЭЗК) </w:t>
      </w:r>
      <w:r w:rsidR="0057449D" w:rsidRPr="00E7617A">
        <w:rPr>
          <w:bCs/>
          <w:sz w:val="24"/>
          <w:szCs w:val="24"/>
          <w:lang w:val="ky-KG"/>
        </w:rPr>
        <w:t xml:space="preserve">кызматын киргизген Россиянын Почтасынын жеке жактарынын саны </w:t>
      </w:r>
      <w:r w:rsidR="0029019C" w:rsidRPr="00E7617A">
        <w:rPr>
          <w:bCs/>
          <w:sz w:val="24"/>
          <w:szCs w:val="24"/>
          <w:lang w:val="ky-KG"/>
        </w:rPr>
        <w:t xml:space="preserve">76% </w:t>
      </w:r>
      <w:r w:rsidR="0057449D" w:rsidRPr="00E7617A">
        <w:rPr>
          <w:bCs/>
          <w:sz w:val="24"/>
          <w:szCs w:val="24"/>
          <w:lang w:val="ky-KG"/>
        </w:rPr>
        <w:t>өскөн</w:t>
      </w:r>
      <w:r w:rsidR="0029019C" w:rsidRPr="00E7617A">
        <w:rPr>
          <w:bCs/>
          <w:sz w:val="24"/>
          <w:szCs w:val="24"/>
          <w:lang w:val="ky-KG"/>
        </w:rPr>
        <w:t xml:space="preserve">. </w:t>
      </w:r>
    </w:p>
    <w:p w:rsidR="0029019C" w:rsidRPr="00E7617A" w:rsidRDefault="0057449D" w:rsidP="00A37A16">
      <w:pPr>
        <w:pStyle w:val="a9"/>
        <w:ind w:firstLine="709"/>
        <w:jc w:val="both"/>
        <w:rPr>
          <w:bCs/>
          <w:sz w:val="24"/>
          <w:szCs w:val="24"/>
          <w:lang w:val="ky-KG"/>
        </w:rPr>
      </w:pPr>
      <w:r w:rsidRPr="00E7617A">
        <w:rPr>
          <w:bCs/>
          <w:sz w:val="24"/>
          <w:szCs w:val="24"/>
          <w:lang w:val="ky-KG"/>
        </w:rPr>
        <w:t xml:space="preserve">2019-жылы алар </w:t>
      </w:r>
      <w:r w:rsidR="0029019C" w:rsidRPr="00E7617A">
        <w:rPr>
          <w:bCs/>
          <w:sz w:val="24"/>
          <w:szCs w:val="24"/>
          <w:lang w:val="ky-KG"/>
        </w:rPr>
        <w:t xml:space="preserve">3,4 млн </w:t>
      </w:r>
      <w:r w:rsidRPr="00E7617A">
        <w:rPr>
          <w:bCs/>
          <w:sz w:val="24"/>
          <w:szCs w:val="24"/>
          <w:lang w:val="ky-KG"/>
        </w:rPr>
        <w:t>адамга жеткен</w:t>
      </w:r>
      <w:r w:rsidR="0029019C" w:rsidRPr="00E7617A">
        <w:rPr>
          <w:bCs/>
          <w:sz w:val="24"/>
          <w:szCs w:val="24"/>
          <w:lang w:val="ky-KG"/>
        </w:rPr>
        <w:t>, 2020</w:t>
      </w:r>
      <w:r w:rsidRPr="00E7617A">
        <w:rPr>
          <w:bCs/>
          <w:sz w:val="24"/>
          <w:szCs w:val="24"/>
          <w:lang w:val="ky-KG"/>
        </w:rPr>
        <w:t>-жылдын аягында</w:t>
      </w:r>
      <w:r w:rsidR="0029019C" w:rsidRPr="00E7617A">
        <w:rPr>
          <w:bCs/>
          <w:sz w:val="24"/>
          <w:szCs w:val="24"/>
          <w:lang w:val="ky-KG"/>
        </w:rPr>
        <w:t xml:space="preserve"> — 6 млн. </w:t>
      </w:r>
      <w:r w:rsidRPr="00E7617A">
        <w:rPr>
          <w:bCs/>
          <w:sz w:val="24"/>
          <w:szCs w:val="24"/>
          <w:lang w:val="ky-KG"/>
        </w:rPr>
        <w:t>Каттарды алуу кызматын пайдаланган юридикалык жактардын саны 3 миңден 17 миңге чейин көбөйгөнүн 2021-жылдын 20-февралында Россиянын Почтасы билдирген</w:t>
      </w:r>
      <w:r w:rsidR="0029019C" w:rsidRPr="00E7617A">
        <w:rPr>
          <w:bCs/>
          <w:sz w:val="24"/>
          <w:szCs w:val="24"/>
          <w:lang w:val="ky-KG"/>
        </w:rPr>
        <w:t xml:space="preserve">. </w:t>
      </w:r>
    </w:p>
    <w:p w:rsidR="0029019C" w:rsidRPr="00E7617A" w:rsidRDefault="00DB2E06" w:rsidP="00A37A16">
      <w:pPr>
        <w:pStyle w:val="a9"/>
        <w:ind w:firstLine="709"/>
        <w:jc w:val="both"/>
        <w:rPr>
          <w:bCs/>
          <w:sz w:val="24"/>
          <w:szCs w:val="24"/>
          <w:lang w:val="ky-KG"/>
        </w:rPr>
      </w:pPr>
      <w:r w:rsidRPr="00E7617A">
        <w:rPr>
          <w:bCs/>
          <w:sz w:val="24"/>
          <w:szCs w:val="24"/>
          <w:lang w:val="ky-KG"/>
        </w:rPr>
        <w:t>Ошондой эле 2020-жылы электрондук заказдык каттарды жөнөтүүчүлөрдүн саны 15 эсе өскөн – ал 1300 уюмдарга жана ведомстволорго жеткен, алардын ичинен ЖККМИнин региондук башкармалары, ФССП, соттор жана башкалар</w:t>
      </w:r>
      <w:r w:rsidR="00D925AE" w:rsidRPr="00E7617A">
        <w:rPr>
          <w:bCs/>
          <w:sz w:val="24"/>
          <w:szCs w:val="24"/>
          <w:lang w:val="ky-KG"/>
        </w:rPr>
        <w:t xml:space="preserve">. </w:t>
      </w:r>
      <w:r w:rsidRPr="00E7617A">
        <w:rPr>
          <w:bCs/>
          <w:sz w:val="24"/>
          <w:szCs w:val="24"/>
          <w:lang w:val="ky-KG"/>
        </w:rPr>
        <w:t>2020-жылы алар 131 млн ЭЗКны жөнөтүшкөн</w:t>
      </w:r>
      <w:r w:rsidR="0029019C" w:rsidRPr="00E7617A">
        <w:rPr>
          <w:bCs/>
          <w:sz w:val="24"/>
          <w:szCs w:val="24"/>
          <w:lang w:val="ky-KG"/>
        </w:rPr>
        <w:t xml:space="preserve">, </w:t>
      </w:r>
      <w:r w:rsidRPr="00E7617A">
        <w:rPr>
          <w:bCs/>
          <w:sz w:val="24"/>
          <w:szCs w:val="24"/>
          <w:lang w:val="ky-KG"/>
        </w:rPr>
        <w:t>бул 2019-жылга караганда эки эсеге көп</w:t>
      </w:r>
      <w:r w:rsidR="0029019C" w:rsidRPr="00E7617A">
        <w:rPr>
          <w:bCs/>
          <w:sz w:val="24"/>
          <w:szCs w:val="24"/>
          <w:lang w:val="ky-KG"/>
        </w:rPr>
        <w:t>.</w:t>
      </w:r>
    </w:p>
    <w:p w:rsidR="0029019C" w:rsidRPr="00E7617A" w:rsidRDefault="00DB2E06" w:rsidP="00A37A16">
      <w:pPr>
        <w:pStyle w:val="a9"/>
        <w:ind w:firstLine="709"/>
        <w:jc w:val="both"/>
        <w:rPr>
          <w:bCs/>
          <w:sz w:val="24"/>
          <w:szCs w:val="24"/>
          <w:lang w:val="ky-KG"/>
        </w:rPr>
      </w:pPr>
      <w:r w:rsidRPr="00E7617A">
        <w:rPr>
          <w:bCs/>
          <w:sz w:val="24"/>
          <w:szCs w:val="24"/>
          <w:lang w:val="ky-KG"/>
        </w:rPr>
        <w:t>Кардарлардын керектөөсү бир кыйла транформацияланды, рынокторду жана тармактарды санариптик трансформациялоо тездетилди, биздин өлкөдө жана бүткүл дүйнөдө макроэкономикалык кырдаал өзгөрдү</w:t>
      </w:r>
      <w:r w:rsidR="00D925AE" w:rsidRPr="00E7617A">
        <w:rPr>
          <w:bCs/>
          <w:sz w:val="24"/>
          <w:szCs w:val="24"/>
          <w:lang w:val="ky-KG"/>
        </w:rPr>
        <w:t xml:space="preserve">. </w:t>
      </w:r>
      <w:r w:rsidR="0029019C" w:rsidRPr="00E7617A">
        <w:rPr>
          <w:bCs/>
          <w:sz w:val="24"/>
          <w:szCs w:val="24"/>
          <w:lang w:val="ky-KG"/>
        </w:rPr>
        <w:t>«Кыргыз</w:t>
      </w:r>
      <w:r w:rsidRPr="00E7617A">
        <w:rPr>
          <w:bCs/>
          <w:sz w:val="24"/>
          <w:szCs w:val="24"/>
          <w:lang w:val="ky-KG"/>
        </w:rPr>
        <w:t xml:space="preserve"> </w:t>
      </w:r>
      <w:r w:rsidR="0029019C" w:rsidRPr="00E7617A">
        <w:rPr>
          <w:bCs/>
          <w:sz w:val="24"/>
          <w:szCs w:val="24"/>
          <w:lang w:val="ky-KG"/>
        </w:rPr>
        <w:t xml:space="preserve">Почтасы» </w:t>
      </w:r>
      <w:r w:rsidRPr="00E7617A">
        <w:rPr>
          <w:bCs/>
          <w:sz w:val="24"/>
          <w:szCs w:val="24"/>
          <w:lang w:val="ky-KG"/>
        </w:rPr>
        <w:t xml:space="preserve">ААК </w:t>
      </w:r>
      <w:r w:rsidR="00866AA0" w:rsidRPr="00E7617A">
        <w:rPr>
          <w:bCs/>
          <w:sz w:val="24"/>
          <w:szCs w:val="24"/>
          <w:lang w:val="ky-KG"/>
        </w:rPr>
        <w:t>жаңы реалдуулукту экономиканын жалпы туруксуздугуна байланышкан коркунуч катарында дагы, жаңы кардардык тажрыйбага, биздин рыноктордун тездетилген өсүү темпине байланышкан жаңы мүмкүнчүлүктөрдү дагы көрөт</w:t>
      </w:r>
      <w:r w:rsidR="0029019C" w:rsidRPr="00E7617A">
        <w:rPr>
          <w:bCs/>
          <w:sz w:val="24"/>
          <w:szCs w:val="24"/>
          <w:lang w:val="ky-KG"/>
        </w:rPr>
        <w:t xml:space="preserve">. </w:t>
      </w:r>
      <w:r w:rsidR="00866AA0" w:rsidRPr="00E7617A">
        <w:rPr>
          <w:bCs/>
          <w:sz w:val="24"/>
          <w:szCs w:val="24"/>
          <w:lang w:val="ky-KG"/>
        </w:rPr>
        <w:t xml:space="preserve">Болуп жаткан өзгөрүүлөрдү эске алуу менен </w:t>
      </w:r>
      <w:r w:rsidR="0029019C" w:rsidRPr="00E7617A">
        <w:rPr>
          <w:bCs/>
          <w:sz w:val="24"/>
          <w:szCs w:val="24"/>
          <w:lang w:val="ky-KG"/>
        </w:rPr>
        <w:t>«Кыргыз</w:t>
      </w:r>
      <w:r w:rsidR="00866AA0" w:rsidRPr="00E7617A">
        <w:rPr>
          <w:bCs/>
          <w:sz w:val="24"/>
          <w:szCs w:val="24"/>
          <w:lang w:val="ky-KG"/>
        </w:rPr>
        <w:t xml:space="preserve"> </w:t>
      </w:r>
      <w:r w:rsidR="0029019C" w:rsidRPr="00E7617A">
        <w:rPr>
          <w:bCs/>
          <w:sz w:val="24"/>
          <w:szCs w:val="24"/>
          <w:lang w:val="ky-KG"/>
        </w:rPr>
        <w:t>Почтасы»</w:t>
      </w:r>
      <w:r w:rsidR="00866AA0" w:rsidRPr="00E7617A">
        <w:rPr>
          <w:bCs/>
          <w:sz w:val="24"/>
          <w:szCs w:val="24"/>
          <w:lang w:val="ky-KG"/>
        </w:rPr>
        <w:t xml:space="preserve"> ААКнын ишин актуалдаштыруу зарыл</w:t>
      </w:r>
      <w:r w:rsidR="0029019C" w:rsidRPr="00E7617A">
        <w:rPr>
          <w:bCs/>
          <w:sz w:val="24"/>
          <w:szCs w:val="24"/>
          <w:lang w:val="ky-KG"/>
        </w:rPr>
        <w:t>.</w:t>
      </w:r>
    </w:p>
    <w:p w:rsidR="0029019C" w:rsidRPr="00E7617A" w:rsidRDefault="00866AA0" w:rsidP="00A37A16">
      <w:pPr>
        <w:pStyle w:val="a9"/>
        <w:ind w:firstLine="709"/>
        <w:jc w:val="both"/>
        <w:rPr>
          <w:bCs/>
          <w:sz w:val="24"/>
          <w:szCs w:val="24"/>
          <w:lang w:val="ky-KG"/>
        </w:rPr>
      </w:pPr>
      <w:r w:rsidRPr="00E7617A">
        <w:rPr>
          <w:bCs/>
          <w:sz w:val="24"/>
          <w:szCs w:val="24"/>
          <w:lang w:val="ky-KG"/>
        </w:rPr>
        <w:t>Ошондой эле</w:t>
      </w:r>
      <w:r w:rsidR="0029019C" w:rsidRPr="00E7617A">
        <w:rPr>
          <w:bCs/>
          <w:sz w:val="24"/>
          <w:szCs w:val="24"/>
          <w:lang w:val="ky-KG"/>
        </w:rPr>
        <w:t xml:space="preserve"> «Кыргыз</w:t>
      </w:r>
      <w:r w:rsidRPr="00E7617A">
        <w:rPr>
          <w:bCs/>
          <w:sz w:val="24"/>
          <w:szCs w:val="24"/>
          <w:lang w:val="ky-KG"/>
        </w:rPr>
        <w:t xml:space="preserve"> </w:t>
      </w:r>
      <w:r w:rsidR="0029019C" w:rsidRPr="00E7617A">
        <w:rPr>
          <w:bCs/>
          <w:sz w:val="24"/>
          <w:szCs w:val="24"/>
          <w:lang w:val="ky-KG"/>
        </w:rPr>
        <w:t xml:space="preserve">Почтасы» </w:t>
      </w:r>
      <w:r w:rsidRPr="00E7617A">
        <w:rPr>
          <w:bCs/>
          <w:sz w:val="24"/>
          <w:szCs w:val="24"/>
          <w:lang w:val="ky-KG"/>
        </w:rPr>
        <w:t xml:space="preserve">ААКнын негизги багыты – бул каалаган шаарга же айылга каттарды, </w:t>
      </w:r>
      <w:r w:rsidR="00F33B75" w:rsidRPr="00E7617A">
        <w:rPr>
          <w:bCs/>
          <w:sz w:val="24"/>
          <w:szCs w:val="24"/>
          <w:lang w:val="ky-KG"/>
        </w:rPr>
        <w:t>аманаттарды</w:t>
      </w:r>
      <w:r w:rsidRPr="00E7617A">
        <w:rPr>
          <w:bCs/>
          <w:sz w:val="24"/>
          <w:szCs w:val="24"/>
          <w:lang w:val="ky-KG"/>
        </w:rPr>
        <w:t xml:space="preserve">, акчаларды жана товарларды физикалык </w:t>
      </w:r>
      <w:r w:rsidRPr="00E7617A">
        <w:rPr>
          <w:bCs/>
          <w:sz w:val="24"/>
          <w:szCs w:val="24"/>
          <w:lang w:val="ky-KG"/>
        </w:rPr>
        <w:lastRenderedPageBreak/>
        <w:t>жана санариптик түрдө кепилдик менен жеткирүү</w:t>
      </w:r>
      <w:r w:rsidR="005E11A1" w:rsidRPr="00E7617A">
        <w:rPr>
          <w:bCs/>
          <w:sz w:val="24"/>
          <w:szCs w:val="24"/>
          <w:lang w:val="ky-KG"/>
        </w:rPr>
        <w:t>, ж</w:t>
      </w:r>
      <w:r w:rsidRPr="00E7617A">
        <w:rPr>
          <w:bCs/>
          <w:sz w:val="24"/>
          <w:szCs w:val="24"/>
          <w:lang w:val="ky-KG"/>
        </w:rPr>
        <w:t>арандардын жана бизнестин чыгымдарын кыскартуу жана санариптик чөйрөдө гибриддүү форматта юридикалык маанилүү коммуникацияларды камсыздоо аркылуу мамлекеттик кызматтардын сапатын жогорулатуу</w:t>
      </w:r>
      <w:r w:rsidR="0029019C" w:rsidRPr="00E7617A">
        <w:rPr>
          <w:bCs/>
          <w:sz w:val="24"/>
          <w:szCs w:val="24"/>
          <w:lang w:val="ky-KG"/>
        </w:rPr>
        <w:t>.</w:t>
      </w:r>
    </w:p>
    <w:p w:rsidR="00C42452" w:rsidRPr="00E7617A" w:rsidRDefault="0029019C" w:rsidP="00A37A16">
      <w:pPr>
        <w:pStyle w:val="a9"/>
        <w:ind w:firstLine="709"/>
        <w:jc w:val="both"/>
        <w:rPr>
          <w:bCs/>
          <w:sz w:val="24"/>
          <w:szCs w:val="24"/>
          <w:lang w:val="ky-KG"/>
        </w:rPr>
      </w:pPr>
      <w:r w:rsidRPr="00E7617A">
        <w:rPr>
          <w:bCs/>
          <w:sz w:val="24"/>
          <w:szCs w:val="24"/>
          <w:lang w:val="ky-KG"/>
        </w:rPr>
        <w:t xml:space="preserve">«Кыргыз Почтасы» </w:t>
      </w:r>
      <w:r w:rsidR="00866AA0" w:rsidRPr="00E7617A">
        <w:rPr>
          <w:bCs/>
          <w:sz w:val="24"/>
          <w:szCs w:val="24"/>
          <w:lang w:val="ky-KG"/>
        </w:rPr>
        <w:t xml:space="preserve">ААК </w:t>
      </w:r>
      <w:r w:rsidR="00C42452" w:rsidRPr="00E7617A">
        <w:rPr>
          <w:bCs/>
          <w:sz w:val="24"/>
          <w:szCs w:val="24"/>
          <w:lang w:val="ky-KG"/>
        </w:rPr>
        <w:t>улуттук санариптик трансформациянын катализатору болууга жана коомго, бизнеске жана мамлекетке жаңы санариптик реалдуулукка өтүүгө көмөк көрсөтүүгө умтулат</w:t>
      </w:r>
      <w:r w:rsidRPr="00E7617A">
        <w:rPr>
          <w:bCs/>
          <w:sz w:val="24"/>
          <w:szCs w:val="24"/>
          <w:lang w:val="ky-KG"/>
        </w:rPr>
        <w:t>.</w:t>
      </w:r>
    </w:p>
    <w:p w:rsidR="005E11A1" w:rsidRPr="00E7617A" w:rsidRDefault="005E11A1" w:rsidP="00A37A16">
      <w:pPr>
        <w:pStyle w:val="a9"/>
        <w:ind w:firstLine="709"/>
        <w:jc w:val="both"/>
        <w:rPr>
          <w:bCs/>
          <w:sz w:val="24"/>
          <w:szCs w:val="24"/>
          <w:lang w:val="ky-KG"/>
        </w:rPr>
      </w:pPr>
      <w:r w:rsidRPr="00E7617A">
        <w:rPr>
          <w:bCs/>
          <w:sz w:val="24"/>
          <w:szCs w:val="24"/>
          <w:lang w:val="ky-KG"/>
        </w:rPr>
        <w:t>Колдонуу үчүн ушул Мыйзамдын долбоорун кабыл алуу башка ченемдик укуктук актыларга өзгөртүүлөрдү киргизүүнү талап кылбайт.</w:t>
      </w:r>
    </w:p>
    <w:p w:rsidR="00C42452" w:rsidRPr="00E7617A" w:rsidRDefault="00C42452" w:rsidP="00A37A16">
      <w:pPr>
        <w:pStyle w:val="a9"/>
        <w:tabs>
          <w:tab w:val="left" w:pos="567"/>
        </w:tabs>
        <w:ind w:firstLine="709"/>
        <w:jc w:val="both"/>
        <w:rPr>
          <w:b/>
          <w:bCs/>
          <w:sz w:val="24"/>
          <w:szCs w:val="24"/>
          <w:shd w:val="clear" w:color="auto" w:fill="FFFFFF"/>
          <w:lang w:val="ky-KG"/>
        </w:rPr>
      </w:pPr>
      <w:r w:rsidRPr="00E7617A">
        <w:rPr>
          <w:b/>
          <w:bCs/>
          <w:sz w:val="24"/>
          <w:szCs w:val="24"/>
          <w:lang w:val="ky-KG"/>
        </w:rPr>
        <w:t xml:space="preserve">3. </w:t>
      </w:r>
      <w:r w:rsidRPr="00E7617A">
        <w:rPr>
          <w:b/>
          <w:bCs/>
          <w:sz w:val="24"/>
          <w:szCs w:val="24"/>
          <w:shd w:val="clear" w:color="auto" w:fill="FFFFFF"/>
          <w:lang w:val="ky-KG"/>
        </w:rPr>
        <w:t>Мүмкүн болуучу социалдык, экономикалык, укуктук, укук коргоочулук, гендердик, экологиялык, коррупциялык кесепеттердин божомолу</w:t>
      </w:r>
    </w:p>
    <w:p w:rsidR="00C42452" w:rsidRPr="00E7617A" w:rsidRDefault="00C42452" w:rsidP="00A37A16">
      <w:pPr>
        <w:tabs>
          <w:tab w:val="left" w:pos="567"/>
        </w:tabs>
        <w:spacing w:after="0" w:line="240" w:lineRule="auto"/>
        <w:ind w:firstLine="709"/>
        <w:contextualSpacing/>
        <w:jc w:val="both"/>
        <w:rPr>
          <w:rFonts w:ascii="Times New Roman" w:hAnsi="Times New Roman" w:cs="Times New Roman"/>
          <w:bCs/>
          <w:sz w:val="24"/>
          <w:szCs w:val="24"/>
          <w:shd w:val="clear" w:color="auto" w:fill="FFFFFF"/>
          <w:lang w:val="ky-KG"/>
        </w:rPr>
      </w:pPr>
      <w:r w:rsidRPr="00E7617A">
        <w:rPr>
          <w:rFonts w:ascii="Times New Roman" w:hAnsi="Times New Roman" w:cs="Times New Roman"/>
          <w:sz w:val="24"/>
          <w:szCs w:val="24"/>
          <w:shd w:val="clear" w:color="auto" w:fill="FFFFFF"/>
          <w:lang w:val="ky-KG"/>
        </w:rPr>
        <w:t>У</w:t>
      </w:r>
      <w:r w:rsidRPr="00E7617A">
        <w:rPr>
          <w:rFonts w:ascii="Times New Roman" w:hAnsi="Times New Roman" w:cs="Times New Roman"/>
          <w:bCs/>
          <w:sz w:val="24"/>
          <w:szCs w:val="24"/>
          <w:shd w:val="clear" w:color="auto" w:fill="FFFFFF"/>
          <w:lang w:val="ky-KG"/>
        </w:rPr>
        <w:t>шул долбоорду кабыл алуу терс социалдык, экономикалык, укуктук, укук коргоочулук, гендердик, экологиялык, коррупциялык кесепеттерге алып келбейт.</w:t>
      </w:r>
    </w:p>
    <w:p w:rsidR="00C42452" w:rsidRPr="00E7617A" w:rsidRDefault="00C42452" w:rsidP="00A37A16">
      <w:pPr>
        <w:spacing w:after="0" w:line="240" w:lineRule="auto"/>
        <w:ind w:firstLine="709"/>
        <w:rPr>
          <w:rFonts w:ascii="Times New Roman" w:hAnsi="Times New Roman" w:cs="Times New Roman"/>
          <w:b/>
          <w:sz w:val="24"/>
          <w:szCs w:val="24"/>
          <w:lang w:val="ky-KG"/>
        </w:rPr>
      </w:pPr>
      <w:r w:rsidRPr="00E7617A">
        <w:rPr>
          <w:rFonts w:ascii="Times New Roman" w:hAnsi="Times New Roman" w:cs="Times New Roman"/>
          <w:b/>
          <w:sz w:val="24"/>
          <w:szCs w:val="24"/>
          <w:lang w:val="ky-KG"/>
        </w:rPr>
        <w:t>4. Коомдук талкуунун жыйынтыктары жөнүндө маалымат</w:t>
      </w:r>
    </w:p>
    <w:p w:rsidR="00C42452" w:rsidRPr="00E7617A" w:rsidRDefault="00C42452" w:rsidP="00A37A16">
      <w:pPr>
        <w:pStyle w:val="a8"/>
        <w:spacing w:before="0" w:beforeAutospacing="0" w:after="0" w:afterAutospacing="0"/>
        <w:ind w:firstLine="709"/>
        <w:jc w:val="both"/>
        <w:rPr>
          <w:color w:val="000000"/>
          <w:lang w:val="ky-KG"/>
        </w:rPr>
      </w:pPr>
      <w:r w:rsidRPr="00E7617A">
        <w:rPr>
          <w:lang w:val="ky-KG"/>
        </w:rPr>
        <w:t>“Кыргыз Республикасынын ченемдик укуктук актылары жөнүндө” Кыргыз Республикасынын Мыйзамынын 22-беренесине ылайык Мыйзамдын долбоору ченем жазуучу органдын сайтына жайгаштырылган</w:t>
      </w:r>
      <w:r w:rsidR="0029019C" w:rsidRPr="00E7617A">
        <w:rPr>
          <w:color w:val="000000"/>
          <w:lang w:val="ky-KG"/>
        </w:rPr>
        <w:t>.</w:t>
      </w:r>
    </w:p>
    <w:p w:rsidR="00C42452" w:rsidRPr="00E7617A" w:rsidRDefault="00C42452" w:rsidP="00A37A16">
      <w:pPr>
        <w:spacing w:after="0" w:line="240" w:lineRule="auto"/>
        <w:ind w:firstLine="709"/>
        <w:rPr>
          <w:rFonts w:ascii="Times New Roman" w:hAnsi="Times New Roman" w:cs="Times New Roman"/>
          <w:b/>
          <w:sz w:val="24"/>
          <w:szCs w:val="24"/>
          <w:lang w:val="ky-KG"/>
        </w:rPr>
      </w:pPr>
      <w:r w:rsidRPr="00E7617A">
        <w:rPr>
          <w:rFonts w:ascii="Times New Roman" w:hAnsi="Times New Roman" w:cs="Times New Roman"/>
          <w:b/>
          <w:sz w:val="24"/>
          <w:szCs w:val="24"/>
          <w:lang w:val="ky-KG"/>
        </w:rPr>
        <w:t>5. Долбоордун мыйзамдарга шайкеш келишине талдоо жүргүзүү</w:t>
      </w:r>
    </w:p>
    <w:p w:rsidR="00C42452" w:rsidRPr="00E7617A" w:rsidRDefault="00C42452" w:rsidP="00A37A16">
      <w:pPr>
        <w:pStyle w:val="a8"/>
        <w:spacing w:before="0" w:beforeAutospacing="0" w:after="0" w:afterAutospacing="0"/>
        <w:ind w:firstLine="709"/>
        <w:jc w:val="both"/>
        <w:rPr>
          <w:color w:val="000000"/>
          <w:lang w:val="ky-KG"/>
        </w:rPr>
      </w:pPr>
      <w:r w:rsidRPr="00E7617A">
        <w:rPr>
          <w:color w:val="000000"/>
          <w:lang w:val="ky-KG"/>
        </w:rPr>
        <w:t>Улуттук жана эл аралык мыйзамдардын колдонулуп жаткан ченемдерине жүргүзүлгөн талдоонун жыйынтыгында сунушталган долбоордун ченемдери колдонулуп жаткан ченемдик укуктук актыларга каршы келбестиги аныкталды</w:t>
      </w:r>
      <w:r w:rsidR="0029019C" w:rsidRPr="00E7617A">
        <w:rPr>
          <w:color w:val="000000"/>
          <w:lang w:val="ky-KG"/>
        </w:rPr>
        <w:t>.</w:t>
      </w:r>
    </w:p>
    <w:p w:rsidR="00C42452" w:rsidRPr="00E7617A" w:rsidRDefault="00C42452" w:rsidP="00A37A16">
      <w:pPr>
        <w:spacing w:after="0" w:line="240" w:lineRule="auto"/>
        <w:ind w:firstLine="709"/>
        <w:rPr>
          <w:rFonts w:ascii="Times New Roman" w:eastAsia="Times New Roman" w:hAnsi="Times New Roman" w:cs="Times New Roman"/>
          <w:bCs/>
          <w:sz w:val="24"/>
          <w:szCs w:val="24"/>
          <w:lang w:val="ky-KG"/>
        </w:rPr>
      </w:pPr>
      <w:r w:rsidRPr="00E7617A">
        <w:rPr>
          <w:rFonts w:ascii="Times New Roman" w:eastAsia="Times New Roman" w:hAnsi="Times New Roman" w:cs="Times New Roman"/>
          <w:b/>
          <w:sz w:val="24"/>
          <w:szCs w:val="24"/>
          <w:shd w:val="clear" w:color="auto" w:fill="FFFFFF"/>
          <w:lang w:val="ky-KG"/>
        </w:rPr>
        <w:t>6. Каржылоо зарылдыгы жөнүндө маалымат</w:t>
      </w:r>
    </w:p>
    <w:p w:rsidR="00C42452" w:rsidRPr="00E7617A" w:rsidRDefault="00C42452" w:rsidP="00A37A16">
      <w:pPr>
        <w:spacing w:after="0" w:line="240" w:lineRule="auto"/>
        <w:ind w:firstLine="709"/>
        <w:jc w:val="both"/>
        <w:rPr>
          <w:rFonts w:ascii="Times New Roman" w:eastAsia="Times New Roman" w:hAnsi="Times New Roman" w:cs="Times New Roman"/>
          <w:bCs/>
          <w:sz w:val="24"/>
          <w:szCs w:val="24"/>
          <w:lang w:val="ky-KG"/>
        </w:rPr>
      </w:pPr>
      <w:r w:rsidRPr="00E7617A">
        <w:rPr>
          <w:rFonts w:ascii="Times New Roman" w:eastAsia="Times New Roman" w:hAnsi="Times New Roman" w:cs="Times New Roman"/>
          <w:b/>
          <w:bCs/>
          <w:sz w:val="24"/>
          <w:szCs w:val="24"/>
          <w:lang w:val="ky-KG"/>
        </w:rPr>
        <w:t xml:space="preserve"> </w:t>
      </w:r>
      <w:r w:rsidRPr="00E7617A">
        <w:rPr>
          <w:rFonts w:ascii="Times New Roman" w:eastAsia="Times New Roman" w:hAnsi="Times New Roman" w:cs="Times New Roman"/>
          <w:bCs/>
          <w:sz w:val="24"/>
          <w:szCs w:val="24"/>
          <w:lang w:val="ky-KG"/>
        </w:rPr>
        <w:t>Ушул токтомдун</w:t>
      </w:r>
      <w:r w:rsidRPr="00E7617A">
        <w:rPr>
          <w:rFonts w:ascii="Times New Roman" w:eastAsia="Times New Roman" w:hAnsi="Times New Roman" w:cs="Times New Roman"/>
          <w:b/>
          <w:bCs/>
          <w:sz w:val="24"/>
          <w:szCs w:val="24"/>
          <w:lang w:val="ky-KG"/>
        </w:rPr>
        <w:t xml:space="preserve"> </w:t>
      </w:r>
      <w:r w:rsidRPr="00E7617A">
        <w:rPr>
          <w:rFonts w:ascii="Times New Roman" w:eastAsia="Times New Roman" w:hAnsi="Times New Roman" w:cs="Times New Roman"/>
          <w:sz w:val="24"/>
          <w:szCs w:val="24"/>
          <w:lang w:val="ky-KG"/>
        </w:rPr>
        <w:t xml:space="preserve">долбоорун кабыл алуу </w:t>
      </w:r>
      <w:r w:rsidRPr="00E7617A">
        <w:rPr>
          <w:rFonts w:ascii="Times New Roman" w:eastAsia="Times New Roman" w:hAnsi="Times New Roman" w:cs="Times New Roman"/>
          <w:bCs/>
          <w:sz w:val="24"/>
          <w:szCs w:val="24"/>
          <w:lang w:val="ky-KG"/>
        </w:rPr>
        <w:t>республикалык бюджеттен финансы каражаттарын бөлүүнү талап кылынбайт.</w:t>
      </w:r>
      <w:r w:rsidR="005E11A1" w:rsidRPr="00E7617A">
        <w:rPr>
          <w:rFonts w:ascii="Times New Roman" w:eastAsia="Times New Roman" w:hAnsi="Times New Roman" w:cs="Times New Roman"/>
          <w:bCs/>
          <w:sz w:val="24"/>
          <w:szCs w:val="24"/>
          <w:lang w:val="ky-KG"/>
        </w:rPr>
        <w:t xml:space="preserve"> Мамлекеттик электрондук почта системасынын сервисин түзүү боюнча иш-чараларды ишке ашыруу “Кыргыз почтасы” ААКнын өздүк каражаттарынын, ошондой эле донорлордун финансылык колдоосунун эсебинен каралат.</w:t>
      </w:r>
    </w:p>
    <w:p w:rsidR="00C42452" w:rsidRPr="00E7617A" w:rsidRDefault="006D2FD4" w:rsidP="00A37A16">
      <w:pPr>
        <w:spacing w:after="0" w:line="240" w:lineRule="auto"/>
        <w:ind w:firstLine="709"/>
        <w:rPr>
          <w:rFonts w:ascii="Times New Roman" w:eastAsia="Times New Roman" w:hAnsi="Times New Roman" w:cs="Times New Roman"/>
          <w:sz w:val="24"/>
          <w:szCs w:val="24"/>
          <w:lang w:val="ky-KG"/>
        </w:rPr>
      </w:pPr>
      <w:r>
        <w:rPr>
          <w:rFonts w:ascii="Times New Roman" w:eastAsia="Times New Roman" w:hAnsi="Times New Roman" w:cs="Times New Roman"/>
          <w:b/>
          <w:sz w:val="24"/>
          <w:szCs w:val="24"/>
          <w:lang w:val="ky-KG"/>
        </w:rPr>
        <w:t xml:space="preserve">7. </w:t>
      </w:r>
      <w:r w:rsidR="00C42452" w:rsidRPr="00E7617A">
        <w:rPr>
          <w:rFonts w:ascii="Times New Roman" w:eastAsia="Times New Roman" w:hAnsi="Times New Roman" w:cs="Times New Roman"/>
          <w:b/>
          <w:sz w:val="24"/>
          <w:szCs w:val="24"/>
          <w:lang w:val="ky-KG"/>
        </w:rPr>
        <w:t>Жөнгө салуучулук таасирин талдоо жөнүндө маалымат</w:t>
      </w:r>
    </w:p>
    <w:p w:rsidR="0029019C" w:rsidRDefault="00A37A16" w:rsidP="00A37A16">
      <w:pPr>
        <w:spacing w:after="0" w:line="240" w:lineRule="auto"/>
        <w:ind w:firstLine="709"/>
        <w:rPr>
          <w:rFonts w:ascii="Times New Roman" w:hAnsi="Times New Roman" w:cs="Times New Roman"/>
          <w:color w:val="000000" w:themeColor="text1"/>
          <w:sz w:val="24"/>
          <w:szCs w:val="24"/>
          <w:lang w:val="ky-KG"/>
        </w:rPr>
      </w:pPr>
      <w:r w:rsidRPr="00A37A16">
        <w:rPr>
          <w:rFonts w:ascii="Times New Roman" w:hAnsi="Times New Roman" w:cs="Times New Roman"/>
          <w:color w:val="000000" w:themeColor="text1"/>
          <w:sz w:val="24"/>
          <w:szCs w:val="24"/>
          <w:lang w:val="ky-KG"/>
        </w:rPr>
        <w:t>Берилген долбоор жөнгө салуучулук таасирине талдоо жүргүзүүнү талап кылбайт, анткени ишкердикти жөнгө салууга багытталган эмес.</w:t>
      </w:r>
    </w:p>
    <w:p w:rsidR="00A631A3" w:rsidRDefault="00A631A3" w:rsidP="00A37A16">
      <w:pPr>
        <w:spacing w:after="0" w:line="240" w:lineRule="auto"/>
        <w:ind w:firstLine="709"/>
        <w:rPr>
          <w:rFonts w:ascii="Times New Roman" w:hAnsi="Times New Roman" w:cs="Times New Roman"/>
          <w:color w:val="000000" w:themeColor="text1"/>
          <w:sz w:val="24"/>
          <w:szCs w:val="24"/>
          <w:lang w:val="ky-KG"/>
        </w:rPr>
      </w:pPr>
    </w:p>
    <w:p w:rsidR="00A631A3" w:rsidRDefault="00A631A3" w:rsidP="00A37A16">
      <w:pPr>
        <w:spacing w:after="0" w:line="240" w:lineRule="auto"/>
        <w:ind w:firstLine="709"/>
        <w:rPr>
          <w:rFonts w:ascii="Times New Roman" w:hAnsi="Times New Roman" w:cs="Times New Roman"/>
          <w:color w:val="000000" w:themeColor="text1"/>
          <w:sz w:val="24"/>
          <w:szCs w:val="24"/>
          <w:lang w:val="ky-KG"/>
        </w:rPr>
      </w:pPr>
    </w:p>
    <w:p w:rsidR="00B7477A" w:rsidRPr="00B7477A" w:rsidRDefault="00B7477A" w:rsidP="00A653AC">
      <w:pPr>
        <w:spacing w:after="0" w:line="240" w:lineRule="auto"/>
        <w:jc w:val="both"/>
        <w:rPr>
          <w:rFonts w:ascii="Times New Roman" w:eastAsia="Calibri" w:hAnsi="Times New Roman" w:cs="Times New Roman"/>
          <w:sz w:val="24"/>
          <w:szCs w:val="24"/>
          <w:lang w:val="ky-KG" w:eastAsia="en-US"/>
        </w:rPr>
      </w:pPr>
    </w:p>
    <w:p w:rsidR="00B7477A" w:rsidRPr="00B7477A" w:rsidRDefault="00B7477A" w:rsidP="00B7477A">
      <w:pPr>
        <w:spacing w:after="0" w:line="240" w:lineRule="auto"/>
        <w:jc w:val="both"/>
        <w:rPr>
          <w:rFonts w:ascii="Times New Roman" w:eastAsia="Calibri" w:hAnsi="Times New Roman" w:cs="Times New Roman"/>
          <w:b/>
          <w:sz w:val="24"/>
          <w:szCs w:val="24"/>
          <w:lang w:val="ky-KG" w:eastAsia="en-US"/>
        </w:rPr>
      </w:pPr>
      <w:r w:rsidRPr="00B7477A">
        <w:rPr>
          <w:rFonts w:ascii="Times New Roman" w:eastAsia="Calibri" w:hAnsi="Times New Roman" w:cs="Times New Roman"/>
          <w:b/>
          <w:sz w:val="24"/>
          <w:szCs w:val="24"/>
          <w:lang w:val="ky-KG" w:eastAsia="en-US"/>
        </w:rPr>
        <w:t>Кыргыз Республикасынын</w:t>
      </w:r>
    </w:p>
    <w:p w:rsidR="0029019C" w:rsidRPr="00B7477A" w:rsidRDefault="00E46585" w:rsidP="00B7477A">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val="ky-KG" w:eastAsia="en-US"/>
        </w:rPr>
        <w:t>С</w:t>
      </w:r>
      <w:bookmarkStart w:id="0" w:name="_GoBack"/>
      <w:bookmarkEnd w:id="0"/>
      <w:r w:rsidR="00B7477A" w:rsidRPr="00B7477A">
        <w:rPr>
          <w:rFonts w:ascii="Times New Roman" w:eastAsia="Calibri" w:hAnsi="Times New Roman" w:cs="Times New Roman"/>
          <w:b/>
          <w:sz w:val="24"/>
          <w:szCs w:val="24"/>
          <w:lang w:val="ky-KG" w:eastAsia="en-US"/>
        </w:rPr>
        <w:t>анариптик өнүктүрүү министри</w:t>
      </w:r>
      <w:r w:rsidR="00B7477A" w:rsidRPr="00B7477A">
        <w:rPr>
          <w:rFonts w:ascii="Times New Roman" w:eastAsia="Calibri" w:hAnsi="Times New Roman" w:cs="Times New Roman"/>
          <w:b/>
          <w:sz w:val="24"/>
          <w:szCs w:val="24"/>
          <w:lang w:eastAsia="en-US"/>
        </w:rPr>
        <w:tab/>
      </w:r>
      <w:r w:rsidR="00B7477A" w:rsidRPr="00B7477A">
        <w:rPr>
          <w:rFonts w:ascii="Times New Roman" w:eastAsia="Calibri" w:hAnsi="Times New Roman" w:cs="Times New Roman"/>
          <w:b/>
          <w:sz w:val="24"/>
          <w:szCs w:val="24"/>
          <w:lang w:eastAsia="en-US"/>
        </w:rPr>
        <w:tab/>
      </w:r>
      <w:r w:rsidR="00B7477A" w:rsidRPr="00B7477A">
        <w:rPr>
          <w:rFonts w:ascii="Times New Roman" w:eastAsia="Calibri" w:hAnsi="Times New Roman" w:cs="Times New Roman"/>
          <w:b/>
          <w:sz w:val="24"/>
          <w:szCs w:val="24"/>
          <w:lang w:eastAsia="en-US"/>
        </w:rPr>
        <w:tab/>
      </w:r>
      <w:r w:rsidR="00B7477A" w:rsidRPr="00B7477A">
        <w:rPr>
          <w:rFonts w:ascii="Times New Roman" w:eastAsia="Calibri" w:hAnsi="Times New Roman" w:cs="Times New Roman"/>
          <w:b/>
          <w:sz w:val="24"/>
          <w:szCs w:val="24"/>
          <w:lang w:eastAsia="en-US"/>
        </w:rPr>
        <w:tab/>
        <w:t xml:space="preserve">  </w:t>
      </w:r>
      <w:r w:rsidR="00B7477A">
        <w:rPr>
          <w:rFonts w:ascii="Times New Roman" w:eastAsia="Calibri" w:hAnsi="Times New Roman" w:cs="Times New Roman"/>
          <w:b/>
          <w:sz w:val="24"/>
          <w:szCs w:val="24"/>
          <w:lang w:eastAsia="en-US"/>
        </w:rPr>
        <w:t xml:space="preserve">     </w:t>
      </w:r>
      <w:r w:rsidR="00B7477A" w:rsidRPr="00B7477A">
        <w:rPr>
          <w:rFonts w:ascii="Times New Roman" w:eastAsia="Calibri" w:hAnsi="Times New Roman" w:cs="Times New Roman"/>
          <w:b/>
          <w:sz w:val="24"/>
          <w:szCs w:val="24"/>
          <w:lang w:eastAsia="en-US"/>
        </w:rPr>
        <w:t xml:space="preserve">     Т.О. Иманов</w:t>
      </w:r>
    </w:p>
    <w:sectPr w:rsidR="0029019C" w:rsidRPr="00B7477A" w:rsidSect="001C5BD0">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B38" w:rsidRDefault="00EC7B38" w:rsidP="0086448F">
      <w:pPr>
        <w:spacing w:after="0" w:line="240" w:lineRule="auto"/>
      </w:pPr>
      <w:r>
        <w:separator/>
      </w:r>
    </w:p>
  </w:endnote>
  <w:endnote w:type="continuationSeparator" w:id="0">
    <w:p w:rsidR="00EC7B38" w:rsidRDefault="00EC7B38" w:rsidP="0086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B38" w:rsidRDefault="00EC7B38" w:rsidP="0086448F">
      <w:pPr>
        <w:spacing w:after="0" w:line="240" w:lineRule="auto"/>
      </w:pPr>
      <w:r>
        <w:separator/>
      </w:r>
    </w:p>
  </w:footnote>
  <w:footnote w:type="continuationSeparator" w:id="0">
    <w:p w:rsidR="00EC7B38" w:rsidRDefault="00EC7B38" w:rsidP="00864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17B8"/>
    <w:multiLevelType w:val="hybridMultilevel"/>
    <w:tmpl w:val="3B8E4552"/>
    <w:lvl w:ilvl="0" w:tplc="03AAE69A">
      <w:start w:val="1"/>
      <w:numFmt w:val="decimal"/>
      <w:lvlText w:val="%1."/>
      <w:lvlJc w:val="left"/>
      <w:pPr>
        <w:ind w:left="892" w:hanging="49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15:restartNumberingAfterBreak="0">
    <w:nsid w:val="547C5D5F"/>
    <w:multiLevelType w:val="hybridMultilevel"/>
    <w:tmpl w:val="2BB04E78"/>
    <w:lvl w:ilvl="0" w:tplc="0419000F">
      <w:start w:val="1"/>
      <w:numFmt w:val="decimal"/>
      <w:lvlText w:val="%1."/>
      <w:lvlJc w:val="left"/>
      <w:pPr>
        <w:ind w:left="1213" w:hanging="360"/>
      </w:pPr>
    </w:lvl>
    <w:lvl w:ilvl="1" w:tplc="04190019" w:tentative="1">
      <w:start w:val="1"/>
      <w:numFmt w:val="lowerLetter"/>
      <w:lvlText w:val="%2."/>
      <w:lvlJc w:val="left"/>
      <w:pPr>
        <w:ind w:left="1933" w:hanging="360"/>
      </w:pPr>
    </w:lvl>
    <w:lvl w:ilvl="2" w:tplc="0419001B" w:tentative="1">
      <w:start w:val="1"/>
      <w:numFmt w:val="lowerRoman"/>
      <w:lvlText w:val="%3."/>
      <w:lvlJc w:val="right"/>
      <w:pPr>
        <w:ind w:left="2653" w:hanging="180"/>
      </w:pPr>
    </w:lvl>
    <w:lvl w:ilvl="3" w:tplc="0419000F" w:tentative="1">
      <w:start w:val="1"/>
      <w:numFmt w:val="decimal"/>
      <w:lvlText w:val="%4."/>
      <w:lvlJc w:val="left"/>
      <w:pPr>
        <w:ind w:left="3373" w:hanging="360"/>
      </w:pPr>
    </w:lvl>
    <w:lvl w:ilvl="4" w:tplc="04190019" w:tentative="1">
      <w:start w:val="1"/>
      <w:numFmt w:val="lowerLetter"/>
      <w:lvlText w:val="%5."/>
      <w:lvlJc w:val="left"/>
      <w:pPr>
        <w:ind w:left="4093" w:hanging="360"/>
      </w:pPr>
    </w:lvl>
    <w:lvl w:ilvl="5" w:tplc="0419001B" w:tentative="1">
      <w:start w:val="1"/>
      <w:numFmt w:val="lowerRoman"/>
      <w:lvlText w:val="%6."/>
      <w:lvlJc w:val="right"/>
      <w:pPr>
        <w:ind w:left="4813" w:hanging="180"/>
      </w:pPr>
    </w:lvl>
    <w:lvl w:ilvl="6" w:tplc="0419000F" w:tentative="1">
      <w:start w:val="1"/>
      <w:numFmt w:val="decimal"/>
      <w:lvlText w:val="%7."/>
      <w:lvlJc w:val="left"/>
      <w:pPr>
        <w:ind w:left="5533" w:hanging="360"/>
      </w:pPr>
    </w:lvl>
    <w:lvl w:ilvl="7" w:tplc="04190019" w:tentative="1">
      <w:start w:val="1"/>
      <w:numFmt w:val="lowerLetter"/>
      <w:lvlText w:val="%8."/>
      <w:lvlJc w:val="left"/>
      <w:pPr>
        <w:ind w:left="6253" w:hanging="360"/>
      </w:pPr>
    </w:lvl>
    <w:lvl w:ilvl="8" w:tplc="0419001B" w:tentative="1">
      <w:start w:val="1"/>
      <w:numFmt w:val="lowerRoman"/>
      <w:lvlText w:val="%9."/>
      <w:lvlJc w:val="right"/>
      <w:pPr>
        <w:ind w:left="697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27"/>
    <w:rsid w:val="00003CDE"/>
    <w:rsid w:val="00004514"/>
    <w:rsid w:val="00007FE6"/>
    <w:rsid w:val="00071A43"/>
    <w:rsid w:val="00086D2A"/>
    <w:rsid w:val="000C32EB"/>
    <w:rsid w:val="000C7191"/>
    <w:rsid w:val="000D33B0"/>
    <w:rsid w:val="000E5A66"/>
    <w:rsid w:val="000E669A"/>
    <w:rsid w:val="000F6A9B"/>
    <w:rsid w:val="00121145"/>
    <w:rsid w:val="0013207A"/>
    <w:rsid w:val="001322CD"/>
    <w:rsid w:val="0014314B"/>
    <w:rsid w:val="00156F21"/>
    <w:rsid w:val="00173CFB"/>
    <w:rsid w:val="0019020E"/>
    <w:rsid w:val="00195809"/>
    <w:rsid w:val="001A71F0"/>
    <w:rsid w:val="001C0D94"/>
    <w:rsid w:val="001C0F2D"/>
    <w:rsid w:val="001C16E0"/>
    <w:rsid w:val="001C351C"/>
    <w:rsid w:val="001C5BD0"/>
    <w:rsid w:val="001E01B3"/>
    <w:rsid w:val="001F52E0"/>
    <w:rsid w:val="00201363"/>
    <w:rsid w:val="002122F4"/>
    <w:rsid w:val="002210F8"/>
    <w:rsid w:val="0024261E"/>
    <w:rsid w:val="0024720C"/>
    <w:rsid w:val="00260375"/>
    <w:rsid w:val="00261D13"/>
    <w:rsid w:val="0027409B"/>
    <w:rsid w:val="00276E08"/>
    <w:rsid w:val="0029019C"/>
    <w:rsid w:val="00295668"/>
    <w:rsid w:val="002A2E7D"/>
    <w:rsid w:val="002C5214"/>
    <w:rsid w:val="002C5310"/>
    <w:rsid w:val="002E3692"/>
    <w:rsid w:val="00304691"/>
    <w:rsid w:val="003340F4"/>
    <w:rsid w:val="00345C5F"/>
    <w:rsid w:val="00383BCD"/>
    <w:rsid w:val="00383E0E"/>
    <w:rsid w:val="00390005"/>
    <w:rsid w:val="003B59BB"/>
    <w:rsid w:val="003D1D68"/>
    <w:rsid w:val="003E683C"/>
    <w:rsid w:val="00420149"/>
    <w:rsid w:val="00422967"/>
    <w:rsid w:val="004370FF"/>
    <w:rsid w:val="004604C5"/>
    <w:rsid w:val="004748B3"/>
    <w:rsid w:val="00483238"/>
    <w:rsid w:val="00484E0E"/>
    <w:rsid w:val="004A0645"/>
    <w:rsid w:val="004A0DC4"/>
    <w:rsid w:val="004A2257"/>
    <w:rsid w:val="004E2886"/>
    <w:rsid w:val="004F7B8F"/>
    <w:rsid w:val="005031B6"/>
    <w:rsid w:val="00507211"/>
    <w:rsid w:val="0051226E"/>
    <w:rsid w:val="00534128"/>
    <w:rsid w:val="00550071"/>
    <w:rsid w:val="00553223"/>
    <w:rsid w:val="00562350"/>
    <w:rsid w:val="0057449D"/>
    <w:rsid w:val="00574756"/>
    <w:rsid w:val="005841E9"/>
    <w:rsid w:val="005945EE"/>
    <w:rsid w:val="00596197"/>
    <w:rsid w:val="005A062B"/>
    <w:rsid w:val="005B6AFA"/>
    <w:rsid w:val="005E11A1"/>
    <w:rsid w:val="00620ABB"/>
    <w:rsid w:val="00655C34"/>
    <w:rsid w:val="00657F20"/>
    <w:rsid w:val="00662703"/>
    <w:rsid w:val="00663355"/>
    <w:rsid w:val="00681E3A"/>
    <w:rsid w:val="00684127"/>
    <w:rsid w:val="00692685"/>
    <w:rsid w:val="006A6B46"/>
    <w:rsid w:val="006C5427"/>
    <w:rsid w:val="006D2FD4"/>
    <w:rsid w:val="00711278"/>
    <w:rsid w:val="00714E67"/>
    <w:rsid w:val="007158E2"/>
    <w:rsid w:val="00716D9B"/>
    <w:rsid w:val="00716F0B"/>
    <w:rsid w:val="007468EC"/>
    <w:rsid w:val="00763B59"/>
    <w:rsid w:val="00773A98"/>
    <w:rsid w:val="00792FD7"/>
    <w:rsid w:val="007A29F8"/>
    <w:rsid w:val="007A77A6"/>
    <w:rsid w:val="007C188C"/>
    <w:rsid w:val="007C622C"/>
    <w:rsid w:val="007D22B1"/>
    <w:rsid w:val="007D22CE"/>
    <w:rsid w:val="007F16CE"/>
    <w:rsid w:val="007F513B"/>
    <w:rsid w:val="00807655"/>
    <w:rsid w:val="008159C2"/>
    <w:rsid w:val="00840084"/>
    <w:rsid w:val="00845071"/>
    <w:rsid w:val="0086448F"/>
    <w:rsid w:val="00866AA0"/>
    <w:rsid w:val="00890B0D"/>
    <w:rsid w:val="008A3CC2"/>
    <w:rsid w:val="008B05B9"/>
    <w:rsid w:val="008C2B47"/>
    <w:rsid w:val="008D4E40"/>
    <w:rsid w:val="008E1F7D"/>
    <w:rsid w:val="008E3379"/>
    <w:rsid w:val="00914DA2"/>
    <w:rsid w:val="00916D28"/>
    <w:rsid w:val="00967A33"/>
    <w:rsid w:val="009975CF"/>
    <w:rsid w:val="009A0E17"/>
    <w:rsid w:val="009A17CE"/>
    <w:rsid w:val="009A3850"/>
    <w:rsid w:val="009E3B48"/>
    <w:rsid w:val="00A17F6C"/>
    <w:rsid w:val="00A32371"/>
    <w:rsid w:val="00A354A6"/>
    <w:rsid w:val="00A37A16"/>
    <w:rsid w:val="00A41C0D"/>
    <w:rsid w:val="00A631A3"/>
    <w:rsid w:val="00A653AC"/>
    <w:rsid w:val="00A90C43"/>
    <w:rsid w:val="00A95CDF"/>
    <w:rsid w:val="00AA4D75"/>
    <w:rsid w:val="00AB0771"/>
    <w:rsid w:val="00AE593D"/>
    <w:rsid w:val="00AF277F"/>
    <w:rsid w:val="00AF7F75"/>
    <w:rsid w:val="00B7477A"/>
    <w:rsid w:val="00BA19E4"/>
    <w:rsid w:val="00BB22C5"/>
    <w:rsid w:val="00BB6F70"/>
    <w:rsid w:val="00BB7D70"/>
    <w:rsid w:val="00BC79E0"/>
    <w:rsid w:val="00BF2BE5"/>
    <w:rsid w:val="00C42452"/>
    <w:rsid w:val="00C63578"/>
    <w:rsid w:val="00C64E9C"/>
    <w:rsid w:val="00C65A5C"/>
    <w:rsid w:val="00C73469"/>
    <w:rsid w:val="00C75B08"/>
    <w:rsid w:val="00C83F18"/>
    <w:rsid w:val="00C86C78"/>
    <w:rsid w:val="00C911E5"/>
    <w:rsid w:val="00CA68A5"/>
    <w:rsid w:val="00CB3FA3"/>
    <w:rsid w:val="00CB560B"/>
    <w:rsid w:val="00CD59F7"/>
    <w:rsid w:val="00CD6E62"/>
    <w:rsid w:val="00CE1797"/>
    <w:rsid w:val="00CF6DEE"/>
    <w:rsid w:val="00D03030"/>
    <w:rsid w:val="00D04327"/>
    <w:rsid w:val="00D16EFA"/>
    <w:rsid w:val="00D34CB5"/>
    <w:rsid w:val="00D570B2"/>
    <w:rsid w:val="00D6069F"/>
    <w:rsid w:val="00D660FF"/>
    <w:rsid w:val="00D70176"/>
    <w:rsid w:val="00D70E02"/>
    <w:rsid w:val="00D74DE9"/>
    <w:rsid w:val="00D7724B"/>
    <w:rsid w:val="00D84732"/>
    <w:rsid w:val="00D925AE"/>
    <w:rsid w:val="00D96A61"/>
    <w:rsid w:val="00DA23DF"/>
    <w:rsid w:val="00DB2E06"/>
    <w:rsid w:val="00DB6ED8"/>
    <w:rsid w:val="00DD56BA"/>
    <w:rsid w:val="00DE0C3D"/>
    <w:rsid w:val="00DE10E3"/>
    <w:rsid w:val="00DF3F8F"/>
    <w:rsid w:val="00E22A2C"/>
    <w:rsid w:val="00E4482B"/>
    <w:rsid w:val="00E46585"/>
    <w:rsid w:val="00E52DF4"/>
    <w:rsid w:val="00E60D5B"/>
    <w:rsid w:val="00E64D92"/>
    <w:rsid w:val="00E7051F"/>
    <w:rsid w:val="00E7617A"/>
    <w:rsid w:val="00EA507E"/>
    <w:rsid w:val="00EB62DF"/>
    <w:rsid w:val="00EC7B38"/>
    <w:rsid w:val="00ED4336"/>
    <w:rsid w:val="00ED4B8F"/>
    <w:rsid w:val="00EF3488"/>
    <w:rsid w:val="00EF5331"/>
    <w:rsid w:val="00F01EEF"/>
    <w:rsid w:val="00F059EF"/>
    <w:rsid w:val="00F20071"/>
    <w:rsid w:val="00F25730"/>
    <w:rsid w:val="00F33AE4"/>
    <w:rsid w:val="00F33B75"/>
    <w:rsid w:val="00F50D32"/>
    <w:rsid w:val="00F5391A"/>
    <w:rsid w:val="00F5629A"/>
    <w:rsid w:val="00F615EE"/>
    <w:rsid w:val="00F95CD1"/>
    <w:rsid w:val="00FA7F7E"/>
    <w:rsid w:val="00FB3207"/>
    <w:rsid w:val="00FE0B62"/>
    <w:rsid w:val="00FE27AA"/>
    <w:rsid w:val="00FF6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C2463"/>
  <w15:chartTrackingRefBased/>
  <w15:docId w15:val="{299FDA58-247E-4911-B52F-078CA798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12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4127"/>
    <w:rPr>
      <w:color w:val="0000FF"/>
      <w:u w:val="single"/>
    </w:rPr>
  </w:style>
  <w:style w:type="paragraph" w:customStyle="1" w:styleId="tkZagolovok5">
    <w:name w:val="_Заголовок Статья (tkZagolovok5)"/>
    <w:basedOn w:val="a"/>
    <w:rsid w:val="00684127"/>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84127"/>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684127"/>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684127"/>
    <w:pPr>
      <w:ind w:left="1134" w:right="1134"/>
      <w:jc w:val="center"/>
    </w:pPr>
    <w:rPr>
      <w:rFonts w:ascii="Arial" w:eastAsia="Times New Roman" w:hAnsi="Arial" w:cs="Arial"/>
      <w:b/>
      <w:bCs/>
      <w:caps/>
      <w:sz w:val="24"/>
      <w:szCs w:val="24"/>
    </w:rPr>
  </w:style>
  <w:style w:type="paragraph" w:styleId="a4">
    <w:name w:val="header"/>
    <w:basedOn w:val="a"/>
    <w:link w:val="a5"/>
    <w:uiPriority w:val="99"/>
    <w:unhideWhenUsed/>
    <w:rsid w:val="0068412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4127"/>
    <w:rPr>
      <w:rFonts w:eastAsiaTheme="minorEastAsia"/>
      <w:lang w:eastAsia="ru-RU"/>
    </w:rPr>
  </w:style>
  <w:style w:type="paragraph" w:styleId="a6">
    <w:name w:val="footer"/>
    <w:basedOn w:val="a"/>
    <w:link w:val="a7"/>
    <w:uiPriority w:val="99"/>
    <w:unhideWhenUsed/>
    <w:rsid w:val="0068412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4127"/>
    <w:rPr>
      <w:rFonts w:eastAsiaTheme="minorEastAsia"/>
      <w:lang w:eastAsia="ru-RU"/>
    </w:rPr>
  </w:style>
  <w:style w:type="paragraph" w:styleId="a8">
    <w:name w:val="Normal (Web)"/>
    <w:basedOn w:val="a"/>
    <w:uiPriority w:val="99"/>
    <w:unhideWhenUsed/>
    <w:rsid w:val="0029019C"/>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29019C"/>
    <w:pPr>
      <w:spacing w:after="0" w:line="240" w:lineRule="auto"/>
    </w:pPr>
    <w:rPr>
      <w:rFonts w:ascii="Times New Roman" w:eastAsia="Times New Roman" w:hAnsi="Times New Roman" w:cs="Times New Roman"/>
      <w:sz w:val="20"/>
      <w:szCs w:val="20"/>
      <w:lang w:eastAsia="ru-RU"/>
    </w:rPr>
  </w:style>
  <w:style w:type="table" w:styleId="aa">
    <w:name w:val="Table Grid"/>
    <w:basedOn w:val="a1"/>
    <w:uiPriority w:val="39"/>
    <w:rsid w:val="00290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9019C"/>
    <w:pPr>
      <w:spacing w:after="160" w:line="259" w:lineRule="auto"/>
      <w:ind w:left="720"/>
      <w:contextualSpacing/>
    </w:pPr>
    <w:rPr>
      <w:rFonts w:eastAsiaTheme="minorHAnsi"/>
      <w:lang w:eastAsia="en-US"/>
    </w:rPr>
  </w:style>
  <w:style w:type="character" w:customStyle="1" w:styleId="1">
    <w:name w:val="Основной текст1"/>
    <w:rsid w:val="00C42452"/>
    <w:rPr>
      <w:rFonts w:ascii="Times New Roman" w:eastAsia="Times New Roman" w:hAnsi="Times New Roman" w:cs="Times New Roman" w:hint="default"/>
      <w:b w:val="0"/>
      <w:bCs w:val="0"/>
      <w:i w:val="0"/>
      <w:iCs w:val="0"/>
      <w:smallCaps w:val="0"/>
      <w:strike w:val="0"/>
      <w:dstrike w:val="0"/>
      <w:color w:val="000000"/>
      <w:spacing w:val="3"/>
      <w:w w:val="100"/>
      <w:position w:val="0"/>
      <w:sz w:val="24"/>
      <w:szCs w:val="24"/>
      <w:u w:val="none"/>
      <w:effect w:val="none"/>
      <w:lang w:val="ru-RU" w:eastAsia="ru-RU" w:bidi="ru-RU"/>
    </w:rPr>
  </w:style>
  <w:style w:type="paragraph" w:customStyle="1" w:styleId="tkZagolovok2">
    <w:name w:val="_Заголовок Раздел (tkZagolovok2)"/>
    <w:basedOn w:val="a"/>
    <w:rsid w:val="00484E0E"/>
    <w:pPr>
      <w:spacing w:before="2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9340">
      <w:bodyDiv w:val="1"/>
      <w:marLeft w:val="0"/>
      <w:marRight w:val="0"/>
      <w:marTop w:val="0"/>
      <w:marBottom w:val="0"/>
      <w:divBdr>
        <w:top w:val="none" w:sz="0" w:space="0" w:color="auto"/>
        <w:left w:val="none" w:sz="0" w:space="0" w:color="auto"/>
        <w:bottom w:val="none" w:sz="0" w:space="0" w:color="auto"/>
        <w:right w:val="none" w:sz="0" w:space="0" w:color="auto"/>
      </w:divBdr>
    </w:div>
    <w:div w:id="74322152">
      <w:bodyDiv w:val="1"/>
      <w:marLeft w:val="0"/>
      <w:marRight w:val="0"/>
      <w:marTop w:val="0"/>
      <w:marBottom w:val="0"/>
      <w:divBdr>
        <w:top w:val="none" w:sz="0" w:space="0" w:color="auto"/>
        <w:left w:val="none" w:sz="0" w:space="0" w:color="auto"/>
        <w:bottom w:val="none" w:sz="0" w:space="0" w:color="auto"/>
        <w:right w:val="none" w:sz="0" w:space="0" w:color="auto"/>
      </w:divBdr>
    </w:div>
    <w:div w:id="160707746">
      <w:bodyDiv w:val="1"/>
      <w:marLeft w:val="0"/>
      <w:marRight w:val="0"/>
      <w:marTop w:val="0"/>
      <w:marBottom w:val="0"/>
      <w:divBdr>
        <w:top w:val="none" w:sz="0" w:space="0" w:color="auto"/>
        <w:left w:val="none" w:sz="0" w:space="0" w:color="auto"/>
        <w:bottom w:val="none" w:sz="0" w:space="0" w:color="auto"/>
        <w:right w:val="none" w:sz="0" w:space="0" w:color="auto"/>
      </w:divBdr>
    </w:div>
    <w:div w:id="272059044">
      <w:bodyDiv w:val="1"/>
      <w:marLeft w:val="0"/>
      <w:marRight w:val="0"/>
      <w:marTop w:val="0"/>
      <w:marBottom w:val="0"/>
      <w:divBdr>
        <w:top w:val="none" w:sz="0" w:space="0" w:color="auto"/>
        <w:left w:val="none" w:sz="0" w:space="0" w:color="auto"/>
        <w:bottom w:val="none" w:sz="0" w:space="0" w:color="auto"/>
        <w:right w:val="none" w:sz="0" w:space="0" w:color="auto"/>
      </w:divBdr>
    </w:div>
    <w:div w:id="439296472">
      <w:bodyDiv w:val="1"/>
      <w:marLeft w:val="0"/>
      <w:marRight w:val="0"/>
      <w:marTop w:val="0"/>
      <w:marBottom w:val="0"/>
      <w:divBdr>
        <w:top w:val="none" w:sz="0" w:space="0" w:color="auto"/>
        <w:left w:val="none" w:sz="0" w:space="0" w:color="auto"/>
        <w:bottom w:val="none" w:sz="0" w:space="0" w:color="auto"/>
        <w:right w:val="none" w:sz="0" w:space="0" w:color="auto"/>
      </w:divBdr>
    </w:div>
    <w:div w:id="477108343">
      <w:bodyDiv w:val="1"/>
      <w:marLeft w:val="0"/>
      <w:marRight w:val="0"/>
      <w:marTop w:val="0"/>
      <w:marBottom w:val="0"/>
      <w:divBdr>
        <w:top w:val="none" w:sz="0" w:space="0" w:color="auto"/>
        <w:left w:val="none" w:sz="0" w:space="0" w:color="auto"/>
        <w:bottom w:val="none" w:sz="0" w:space="0" w:color="auto"/>
        <w:right w:val="none" w:sz="0" w:space="0" w:color="auto"/>
      </w:divBdr>
    </w:div>
    <w:div w:id="500782051">
      <w:bodyDiv w:val="1"/>
      <w:marLeft w:val="0"/>
      <w:marRight w:val="0"/>
      <w:marTop w:val="0"/>
      <w:marBottom w:val="0"/>
      <w:divBdr>
        <w:top w:val="none" w:sz="0" w:space="0" w:color="auto"/>
        <w:left w:val="none" w:sz="0" w:space="0" w:color="auto"/>
        <w:bottom w:val="none" w:sz="0" w:space="0" w:color="auto"/>
        <w:right w:val="none" w:sz="0" w:space="0" w:color="auto"/>
      </w:divBdr>
    </w:div>
    <w:div w:id="672874010">
      <w:bodyDiv w:val="1"/>
      <w:marLeft w:val="0"/>
      <w:marRight w:val="0"/>
      <w:marTop w:val="0"/>
      <w:marBottom w:val="0"/>
      <w:divBdr>
        <w:top w:val="none" w:sz="0" w:space="0" w:color="auto"/>
        <w:left w:val="none" w:sz="0" w:space="0" w:color="auto"/>
        <w:bottom w:val="none" w:sz="0" w:space="0" w:color="auto"/>
        <w:right w:val="none" w:sz="0" w:space="0" w:color="auto"/>
      </w:divBdr>
    </w:div>
    <w:div w:id="726338044">
      <w:bodyDiv w:val="1"/>
      <w:marLeft w:val="0"/>
      <w:marRight w:val="0"/>
      <w:marTop w:val="0"/>
      <w:marBottom w:val="0"/>
      <w:divBdr>
        <w:top w:val="none" w:sz="0" w:space="0" w:color="auto"/>
        <w:left w:val="none" w:sz="0" w:space="0" w:color="auto"/>
        <w:bottom w:val="none" w:sz="0" w:space="0" w:color="auto"/>
        <w:right w:val="none" w:sz="0" w:space="0" w:color="auto"/>
      </w:divBdr>
    </w:div>
    <w:div w:id="732122148">
      <w:bodyDiv w:val="1"/>
      <w:marLeft w:val="0"/>
      <w:marRight w:val="0"/>
      <w:marTop w:val="0"/>
      <w:marBottom w:val="0"/>
      <w:divBdr>
        <w:top w:val="none" w:sz="0" w:space="0" w:color="auto"/>
        <w:left w:val="none" w:sz="0" w:space="0" w:color="auto"/>
        <w:bottom w:val="none" w:sz="0" w:space="0" w:color="auto"/>
        <w:right w:val="none" w:sz="0" w:space="0" w:color="auto"/>
      </w:divBdr>
    </w:div>
    <w:div w:id="778833613">
      <w:bodyDiv w:val="1"/>
      <w:marLeft w:val="0"/>
      <w:marRight w:val="0"/>
      <w:marTop w:val="0"/>
      <w:marBottom w:val="0"/>
      <w:divBdr>
        <w:top w:val="none" w:sz="0" w:space="0" w:color="auto"/>
        <w:left w:val="none" w:sz="0" w:space="0" w:color="auto"/>
        <w:bottom w:val="none" w:sz="0" w:space="0" w:color="auto"/>
        <w:right w:val="none" w:sz="0" w:space="0" w:color="auto"/>
      </w:divBdr>
    </w:div>
    <w:div w:id="827405895">
      <w:bodyDiv w:val="1"/>
      <w:marLeft w:val="0"/>
      <w:marRight w:val="0"/>
      <w:marTop w:val="0"/>
      <w:marBottom w:val="0"/>
      <w:divBdr>
        <w:top w:val="none" w:sz="0" w:space="0" w:color="auto"/>
        <w:left w:val="none" w:sz="0" w:space="0" w:color="auto"/>
        <w:bottom w:val="none" w:sz="0" w:space="0" w:color="auto"/>
        <w:right w:val="none" w:sz="0" w:space="0" w:color="auto"/>
      </w:divBdr>
    </w:div>
    <w:div w:id="1063136659">
      <w:bodyDiv w:val="1"/>
      <w:marLeft w:val="0"/>
      <w:marRight w:val="0"/>
      <w:marTop w:val="0"/>
      <w:marBottom w:val="0"/>
      <w:divBdr>
        <w:top w:val="none" w:sz="0" w:space="0" w:color="auto"/>
        <w:left w:val="none" w:sz="0" w:space="0" w:color="auto"/>
        <w:bottom w:val="none" w:sz="0" w:space="0" w:color="auto"/>
        <w:right w:val="none" w:sz="0" w:space="0" w:color="auto"/>
      </w:divBdr>
    </w:div>
    <w:div w:id="1219780781">
      <w:bodyDiv w:val="1"/>
      <w:marLeft w:val="0"/>
      <w:marRight w:val="0"/>
      <w:marTop w:val="0"/>
      <w:marBottom w:val="0"/>
      <w:divBdr>
        <w:top w:val="none" w:sz="0" w:space="0" w:color="auto"/>
        <w:left w:val="none" w:sz="0" w:space="0" w:color="auto"/>
        <w:bottom w:val="none" w:sz="0" w:space="0" w:color="auto"/>
        <w:right w:val="none" w:sz="0" w:space="0" w:color="auto"/>
      </w:divBdr>
    </w:div>
    <w:div w:id="1282108110">
      <w:bodyDiv w:val="1"/>
      <w:marLeft w:val="0"/>
      <w:marRight w:val="0"/>
      <w:marTop w:val="0"/>
      <w:marBottom w:val="0"/>
      <w:divBdr>
        <w:top w:val="none" w:sz="0" w:space="0" w:color="auto"/>
        <w:left w:val="none" w:sz="0" w:space="0" w:color="auto"/>
        <w:bottom w:val="none" w:sz="0" w:space="0" w:color="auto"/>
        <w:right w:val="none" w:sz="0" w:space="0" w:color="auto"/>
      </w:divBdr>
    </w:div>
    <w:div w:id="1486429117">
      <w:bodyDiv w:val="1"/>
      <w:marLeft w:val="0"/>
      <w:marRight w:val="0"/>
      <w:marTop w:val="0"/>
      <w:marBottom w:val="0"/>
      <w:divBdr>
        <w:top w:val="none" w:sz="0" w:space="0" w:color="auto"/>
        <w:left w:val="none" w:sz="0" w:space="0" w:color="auto"/>
        <w:bottom w:val="none" w:sz="0" w:space="0" w:color="auto"/>
        <w:right w:val="none" w:sz="0" w:space="0" w:color="auto"/>
      </w:divBdr>
    </w:div>
    <w:div w:id="1492217034">
      <w:bodyDiv w:val="1"/>
      <w:marLeft w:val="0"/>
      <w:marRight w:val="0"/>
      <w:marTop w:val="0"/>
      <w:marBottom w:val="0"/>
      <w:divBdr>
        <w:top w:val="none" w:sz="0" w:space="0" w:color="auto"/>
        <w:left w:val="none" w:sz="0" w:space="0" w:color="auto"/>
        <w:bottom w:val="none" w:sz="0" w:space="0" w:color="auto"/>
        <w:right w:val="none" w:sz="0" w:space="0" w:color="auto"/>
      </w:divBdr>
    </w:div>
    <w:div w:id="1517815010">
      <w:bodyDiv w:val="1"/>
      <w:marLeft w:val="0"/>
      <w:marRight w:val="0"/>
      <w:marTop w:val="0"/>
      <w:marBottom w:val="0"/>
      <w:divBdr>
        <w:top w:val="none" w:sz="0" w:space="0" w:color="auto"/>
        <w:left w:val="none" w:sz="0" w:space="0" w:color="auto"/>
        <w:bottom w:val="none" w:sz="0" w:space="0" w:color="auto"/>
        <w:right w:val="none" w:sz="0" w:space="0" w:color="auto"/>
      </w:divBdr>
    </w:div>
    <w:div w:id="1562208375">
      <w:bodyDiv w:val="1"/>
      <w:marLeft w:val="0"/>
      <w:marRight w:val="0"/>
      <w:marTop w:val="0"/>
      <w:marBottom w:val="0"/>
      <w:divBdr>
        <w:top w:val="none" w:sz="0" w:space="0" w:color="auto"/>
        <w:left w:val="none" w:sz="0" w:space="0" w:color="auto"/>
        <w:bottom w:val="none" w:sz="0" w:space="0" w:color="auto"/>
        <w:right w:val="none" w:sz="0" w:space="0" w:color="auto"/>
      </w:divBdr>
    </w:div>
    <w:div w:id="1608192401">
      <w:bodyDiv w:val="1"/>
      <w:marLeft w:val="0"/>
      <w:marRight w:val="0"/>
      <w:marTop w:val="0"/>
      <w:marBottom w:val="0"/>
      <w:divBdr>
        <w:top w:val="none" w:sz="0" w:space="0" w:color="auto"/>
        <w:left w:val="none" w:sz="0" w:space="0" w:color="auto"/>
        <w:bottom w:val="none" w:sz="0" w:space="0" w:color="auto"/>
        <w:right w:val="none" w:sz="0" w:space="0" w:color="auto"/>
      </w:divBdr>
    </w:div>
    <w:div w:id="1624724907">
      <w:bodyDiv w:val="1"/>
      <w:marLeft w:val="0"/>
      <w:marRight w:val="0"/>
      <w:marTop w:val="0"/>
      <w:marBottom w:val="0"/>
      <w:divBdr>
        <w:top w:val="none" w:sz="0" w:space="0" w:color="auto"/>
        <w:left w:val="none" w:sz="0" w:space="0" w:color="auto"/>
        <w:bottom w:val="none" w:sz="0" w:space="0" w:color="auto"/>
        <w:right w:val="none" w:sz="0" w:space="0" w:color="auto"/>
      </w:divBdr>
    </w:div>
    <w:div w:id="1725253628">
      <w:bodyDiv w:val="1"/>
      <w:marLeft w:val="0"/>
      <w:marRight w:val="0"/>
      <w:marTop w:val="0"/>
      <w:marBottom w:val="0"/>
      <w:divBdr>
        <w:top w:val="none" w:sz="0" w:space="0" w:color="auto"/>
        <w:left w:val="none" w:sz="0" w:space="0" w:color="auto"/>
        <w:bottom w:val="none" w:sz="0" w:space="0" w:color="auto"/>
        <w:right w:val="none" w:sz="0" w:space="0" w:color="auto"/>
      </w:divBdr>
    </w:div>
    <w:div w:id="1737780787">
      <w:bodyDiv w:val="1"/>
      <w:marLeft w:val="0"/>
      <w:marRight w:val="0"/>
      <w:marTop w:val="0"/>
      <w:marBottom w:val="0"/>
      <w:divBdr>
        <w:top w:val="none" w:sz="0" w:space="0" w:color="auto"/>
        <w:left w:val="none" w:sz="0" w:space="0" w:color="auto"/>
        <w:bottom w:val="none" w:sz="0" w:space="0" w:color="auto"/>
        <w:right w:val="none" w:sz="0" w:space="0" w:color="auto"/>
      </w:divBdr>
    </w:div>
    <w:div w:id="1739858644">
      <w:bodyDiv w:val="1"/>
      <w:marLeft w:val="0"/>
      <w:marRight w:val="0"/>
      <w:marTop w:val="0"/>
      <w:marBottom w:val="0"/>
      <w:divBdr>
        <w:top w:val="none" w:sz="0" w:space="0" w:color="auto"/>
        <w:left w:val="none" w:sz="0" w:space="0" w:color="auto"/>
        <w:bottom w:val="none" w:sz="0" w:space="0" w:color="auto"/>
        <w:right w:val="none" w:sz="0" w:space="0" w:color="auto"/>
      </w:divBdr>
    </w:div>
    <w:div w:id="1774746713">
      <w:bodyDiv w:val="1"/>
      <w:marLeft w:val="0"/>
      <w:marRight w:val="0"/>
      <w:marTop w:val="0"/>
      <w:marBottom w:val="0"/>
      <w:divBdr>
        <w:top w:val="none" w:sz="0" w:space="0" w:color="auto"/>
        <w:left w:val="none" w:sz="0" w:space="0" w:color="auto"/>
        <w:bottom w:val="none" w:sz="0" w:space="0" w:color="auto"/>
        <w:right w:val="none" w:sz="0" w:space="0" w:color="auto"/>
      </w:divBdr>
    </w:div>
    <w:div w:id="204505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1220</Words>
  <Characters>6957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Altai</cp:lastModifiedBy>
  <cp:revision>26</cp:revision>
  <cp:lastPrinted>2022-04-27T04:59:00Z</cp:lastPrinted>
  <dcterms:created xsi:type="dcterms:W3CDTF">2022-08-23T05:15:00Z</dcterms:created>
  <dcterms:modified xsi:type="dcterms:W3CDTF">2022-08-29T05:57:00Z</dcterms:modified>
</cp:coreProperties>
</file>